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64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6"/>
        <w:gridCol w:w="2546"/>
        <w:gridCol w:w="3035"/>
        <w:gridCol w:w="82"/>
        <w:gridCol w:w="155"/>
        <w:gridCol w:w="2397"/>
        <w:gridCol w:w="5383"/>
      </w:tblGrid>
      <w:tr>
        <w:trPr/>
        <w:tc>
          <w:tcPr>
            <w:tcW w:w="5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EEAF6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KLASA III</w:t>
            </w:r>
            <w:bookmarkStart w:id="0" w:name="_GoBack"/>
            <w:bookmarkEnd w:id="0"/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I. EKSPRESJA INFORMACJI GENETYCZNEJ W KOMÓRKACH CZŁOWIEKA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690" w:hRule="atLeast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1. DNA jako nośnik informacji genetycznej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rolę DNA w dziedziczeniu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DNA zawiera geny, w których zapisana jest informacja o białkach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replikacja to proces podwojenia ilości DNA komórkowego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 znaczenie odkrycia struktury DNA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informacja genetyczna przepływa od DNA przez RNA do białka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istotę replikacji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posługuje się pojęciami: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gen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genom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istotę sekwencjonowania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budowę DNA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podstawowy dogmat biologii molekularnej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i nazywa kolejne jego procesy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lokalizację i przebieg replikacji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strukturę genomu człowieka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budowę genu eukariotycznego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na czym polega sekwencjonowanie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 znaczenie odkrycia struktury DNA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znaczenie podstawowego dogmatu biologii molekularnej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udział poszczególnych enzymów w przebiegu replikacji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tłumaczy, na czym polega semikonserwatywność replikacji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złożoność genomu człowieka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porównuje znane genomy organizmów i wyciąga wnioski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 potrzebę sekwencjonowania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2. Ekspresja informacji genetycznej – od genu do białka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informacja z DNA jest przepisywana na RNA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czym jest kod genetyczny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ogólną istotę transkrypcji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czym jest mRNA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rozumie, że powstały po transkrypcji mRNA podlega obróbce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istotę kodu genetycznego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przebieg transkrypcji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rolę enzymów w przebiegu transkrypcji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pierwotny transkrypt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splicing RNA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cechy kodu genetycznego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umie odczytywać tabelę kodu genetycznego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wyjaśnia, czym jest ekspresja genu i kiedy zachodzi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omawiana schemacie poszczególne etapy transkrypcji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rolę polimerazy RNA II w transkrypcji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korzystając z tabeli kodu genetycznego,dopisuje do sekwencji nukleotydowej sekwencję aminokwasową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rozumie,czym są wyjątki od uniwersalności kodu genetycznego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3. Translacja – biosynteza białka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białko powstaje w procesie translacji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rozumie, że liczba białek jest dużo większa niż genów w DNA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rolę tRNA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translacja zachodzi na rybosomach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ogólną zasadę translacji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białko po translacji podlega modyfikacjom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ogólny sens regulacji ekspresji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budowę tRNA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przebieg translacji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objaśnia ogólne znaczenie i rodzaje mechanizmów regulacji ekspresji genów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regulacji ekspresji genów i omawia wybrane z nich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wyjaśnia, dlaczego cząsteczki tRNA różnią się antykodonami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poszczególne etapy translacji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podaje, na jakich etapach przepływu informacji genetycznej zachodzi regulacja ekspresji genów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objaśnia sens biologiczny alternatywnego splicingu</w:t>
            </w:r>
          </w:p>
        </w:tc>
      </w:tr>
      <w:tr>
        <w:trPr/>
        <w:tc>
          <w:tcPr>
            <w:tcW w:w="5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II. GENETYKA KLASYCZNA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1. .Dziedziczenie cech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gen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allel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genotyp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fenotyp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homozygota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heterozygota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allel dominujący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allel recesywny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treść I prawa Mendla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treść II prawa Mendla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hanging="9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allele wielokrotne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na przykładzie dziedziczenia grup krwi </w:t>
              <w:br/>
              <w:t>u człowieka</w:t>
            </w:r>
          </w:p>
          <w:p>
            <w:pPr>
              <w:pStyle w:val="Normal"/>
              <w:spacing w:lineRule="auto" w:line="276"/>
              <w:ind w:hanging="9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doświadczenia G. Mendla, na podstawie których zostały sformułowanereguły dziedziczenia</w:t>
            </w:r>
          </w:p>
          <w:p>
            <w:pPr>
              <w:pStyle w:val="Normal"/>
              <w:spacing w:lineRule="auto" w:line="276"/>
              <w:ind w:hanging="9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rozwiązuje przykładowe krzyżówki jednogenowe i dwugenowe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krzyżówka testowa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dominacja niezupełna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kodominacja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analizuje wyniki krzyżówek jednogenowych i dwugenowych na przykładzie grochu zwyczajnego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analizuje prawdopodobieństwo wystąpienia genotypów </w:t>
              <w:br/>
              <w:t xml:space="preserve">i fenotypów u potomstwa </w:t>
              <w:br/>
              <w:t>w wypadku dziedziczenia jednej cechy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analizuje prawdopodobieństwo wystąpienia genotypów </w:t>
              <w:br/>
              <w:t xml:space="preserve">i fenotypów u potomstwa </w:t>
              <w:br/>
              <w:t>w wypadku dziedziczenia dwóch cech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-41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przeprowadza przykładowe krzyżówki testowe jednogenowe i wyjaśnia jej znaczenie</w:t>
            </w:r>
          </w:p>
          <w:p>
            <w:pPr>
              <w:pStyle w:val="Normal"/>
              <w:spacing w:lineRule="auto" w:line="276"/>
              <w:ind w:left="-41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przeprowadza i określa prawdopodobieństwo wystąpienia genotypów </w:t>
              <w:br/>
              <w:t xml:space="preserve">i fenotypów u potomstwa </w:t>
              <w:br/>
              <w:t>w wypadku dziedziczenia grup krwi i czynnika Rh</w:t>
            </w:r>
          </w:p>
          <w:p>
            <w:pPr>
              <w:pStyle w:val="Normal"/>
              <w:spacing w:lineRule="auto" w:line="276"/>
              <w:ind w:left="-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76"/>
              <w:ind w:left="-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 xml:space="preserve"> Genetyczne uwarunkowania płci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kariotyp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chromosomy płci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cechy sprzężone z płcią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opisuje kariotyp człowieka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podobieństwa i różnice między kariotypem kobiety a kariotypem mężczyzny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cech sprzężonych z płcią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nosiciel</w:t>
            </w:r>
          </w:p>
          <w:p>
            <w:pPr>
              <w:pStyle w:val="Normal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różnice i podobieństwa między kariotypem kobiety a kariotypem mężczyzny</w:t>
            </w:r>
          </w:p>
          <w:p>
            <w:pPr>
              <w:pStyle w:val="Normal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sposób determinacji płci u człowieka</w:t>
            </w:r>
          </w:p>
          <w:p>
            <w:pPr>
              <w:pStyle w:val="Normal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wykonuje przykładowe krzyżówki dotyczące dziedziczenia cech sprzężonych z płcią</w:t>
            </w:r>
          </w:p>
          <w:p>
            <w:pPr>
              <w:pStyle w:val="Normal"/>
              <w:ind w:hanging="227"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tłumaczy występowanie daltonizmu i hemofilii niemal wyłącznie </w:t>
              <w:br/>
              <w:t>u mężczyzn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 podstawie krzyżówek przewiduje prawdopodobieństwo wystąpienia choroby sprzężonej z płcią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 podstawie analizy kariotypu określa płeć przedstawionych osób</w:t>
            </w:r>
          </w:p>
          <w:p>
            <w:pPr>
              <w:pStyle w:val="Normal"/>
              <w:ind w:firstLine="1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przyczyny oraz podaje ogólne objawy hemofilii i daltonizmu</w:t>
            </w:r>
          </w:p>
          <w:p>
            <w:pPr>
              <w:pStyle w:val="Normal"/>
              <w:ind w:firstLine="1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określa płeć różnych osób na podstawie analizy ich kariotypu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 podstawie przykładów wyjaśnia wpływ środowiska na determinowanie płci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przyczyny i podaje główne objawy hemofilii i daltonizmu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 podstawie krzyżówki genetycznej wyjaśnia różnicę między osobą zdrową a nosicielem</w:t>
            </w:r>
          </w:p>
        </w:tc>
      </w:tr>
      <w:tr>
        <w:trPr/>
        <w:tc>
          <w:tcPr>
            <w:tcW w:w="5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III. ZMIENNOŚĆ ORGANIZMÓW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1. Zmienność organizmów i jej przyczyny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zmienność genetyczna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zmienność środowiskowa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wyróżnia rodzaje zmienności genetycznej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zmienności środowiskowej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przyczyny zmienności genetycznej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przyczyny zmienności środowiskowej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porównuje zmienność genetyczną ze zmiennością środowiskową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2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różnice między zmiennością rekombinacyjną i mutacyjną</w:t>
            </w:r>
          </w:p>
          <w:p>
            <w:pPr>
              <w:pStyle w:val="Normal"/>
              <w:spacing w:lineRule="auto" w:line="276"/>
              <w:ind w:left="2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na przykładach, dlaczego zmienność środowiskowa nie jest dziedziczna</w:t>
            </w:r>
          </w:p>
          <w:p>
            <w:pPr>
              <w:pStyle w:val="Normal"/>
              <w:spacing w:lineRule="auto" w:line="276"/>
              <w:ind w:left="2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wyjaśnia, w jaki sposób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crossing-over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wpływa na zmienność osobniczą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tłumaczy, w jaki sposób losowe rozchodzenie się chromosomów podczas mutacji wpływa na zmienność osobniczą</w:t>
            </w:r>
          </w:p>
          <w:p>
            <w:pPr>
              <w:pStyle w:val="Normal"/>
              <w:spacing w:lineRule="auto" w:line="276"/>
              <w:ind w:left="6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przyczyny zmienności organizmów </w:t>
              <w:br/>
              <w:t>o identycznych genotypach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2. Trwałe zmiany w materiale genetycznym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mutacja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mutacja genowa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mutacja chromosomowa strukturalna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mutacja chromosomowa liczbowa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wymienia przykłady fizycznych, chemicznych </w:t>
              <w:br/>
              <w:t>i biologicznych czynników mutagennych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mutacji genowych i mutacji chromosomowych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mutacja spontaniczna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mutacja indukowana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kryteria klasyfikacji mutacji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przyczyny mutacji spontanicznych i mutacji indukowanych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wpływ substancji mutagennych na częstość wystąpienia mutacji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2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pojęcia: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mutacje neutralne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mutacje korzystne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protoonkogeny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onkogeny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geny supresorowe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geny naprawcze DNA</w:t>
            </w:r>
          </w:p>
          <w:p>
            <w:pPr>
              <w:pStyle w:val="Normal"/>
              <w:spacing w:lineRule="auto" w:line="276"/>
              <w:ind w:left="2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zmiany w DNA zachodzące w różnych typach mutacji</w:t>
            </w:r>
          </w:p>
          <w:p>
            <w:pPr>
              <w:pStyle w:val="Normal"/>
              <w:spacing w:lineRule="auto" w:line="276"/>
              <w:ind w:left="2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skutki mutacji genowych</w:t>
            </w:r>
          </w:p>
          <w:p>
            <w:pPr>
              <w:pStyle w:val="Normal"/>
              <w:spacing w:lineRule="auto" w:line="276"/>
              <w:ind w:left="2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określa skutki mutacji  chromosomowych strukturalnych i liczbowych</w:t>
            </w:r>
          </w:p>
          <w:p>
            <w:pPr>
              <w:pStyle w:val="Normal"/>
              <w:spacing w:lineRule="auto" w:line="276"/>
              <w:ind w:left="2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zależność występowania mutacji ipowstania transformacji nowotworowej komórki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6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konsekwencje dla dziedziczenia mutacji somatycznych i mutacji zachodzących w komórkach płciowych</w:t>
            </w:r>
          </w:p>
          <w:p>
            <w:pPr>
              <w:pStyle w:val="Normal"/>
              <w:spacing w:lineRule="auto" w:line="276"/>
              <w:ind w:left="6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wskazuje na schematach różne rodzaje mutacji chromosomowych</w:t>
            </w:r>
          </w:p>
          <w:p>
            <w:pPr>
              <w:pStyle w:val="Normal"/>
              <w:spacing w:lineRule="auto" w:line="276"/>
              <w:ind w:left="6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chorób nowotworowych będących wynikiem mutacji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0"/>
                <w:szCs w:val="20"/>
              </w:rPr>
              <w:t>3. Choroby genetyczne człowieka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chorób genetycznych uwarunkowanych obecnością w autosomach zmutowanych alleli dominujących i recesywnych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wymienia przykłady chorób genetycznych człowieka wynikających </w:t>
              <w:br/>
              <w:t>z nieprawidłowej liczby chromosomów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chorób genetycznych człowieka sprzężonych z chromosomami płci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przedstawia klasyfikację chorób genetycznych w zależności od sposobu ich dziedziczenia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ogólne objawy albinizmu, choroby Huntingtona, hemofilii, daltonizmu, zespołem Downa, zespołu Klinefeltera i zespołu Turnera</w:t>
            </w:r>
          </w:p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rodowód genetyczny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left="2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znaczenie rodowodów w diagnostyce chorób genetycznych</w:t>
            </w:r>
          </w:p>
          <w:p>
            <w:pPr>
              <w:pStyle w:val="Normal"/>
              <w:spacing w:lineRule="auto" w:line="276"/>
              <w:ind w:left="2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stosowanych metod leczenia wybranych chorób genetycznych</w:t>
            </w:r>
          </w:p>
          <w:p>
            <w:pPr>
              <w:pStyle w:val="Normal"/>
              <w:spacing w:lineRule="auto" w:line="276"/>
              <w:ind w:left="2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 podstawie analizy rodowodów ustala typ dziedziczenia choroby genetycznej</w:t>
            </w:r>
          </w:p>
          <w:p>
            <w:pPr>
              <w:pStyle w:val="Normal"/>
              <w:spacing w:lineRule="auto" w:line="276"/>
              <w:ind w:left="2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zależność między wiekiem rodziców a prawdopodobieństwem urodzenia się dziecka </w:t>
              <w:br/>
              <w:t>z zespołem Downa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ind w:hanging="227" w:left="227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znaczenie analizy rodowodów jako metody diagnozowania chorób genetycznych</w:t>
            </w:r>
          </w:p>
          <w:p>
            <w:pPr>
              <w:pStyle w:val="Normal"/>
              <w:spacing w:lineRule="auto" w:line="276"/>
              <w:ind w:left="6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 podstawie analizy kariotypów człowieka rozpoznaje choroby genetyczne człowieka wynikające z nieprawidłowej liczby chromosomów</w:t>
            </w:r>
          </w:p>
          <w:p>
            <w:pPr>
              <w:pStyle w:val="Normal"/>
              <w:spacing w:lineRule="auto" w:line="276"/>
              <w:ind w:left="64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przykłady chorób wieloczynnikowych</w:t>
            </w:r>
          </w:p>
        </w:tc>
      </w:tr>
      <w:tr>
        <w:trPr/>
        <w:tc>
          <w:tcPr>
            <w:tcW w:w="5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IV. BIOTECHNOLOGIA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1.Biotechnologia tradycyjna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czym jest biotechnologia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przykłady produktów biotechnologii tradycyjnej (przetwory mleczne, alkohole)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biotechnologia tradycyjna jest wykorzystywana w farmacji i w ochronie środowiska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różnicę pomiędzy biotechnologią tradycyjną a nowoczesną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istotę i cel stosowania sztucznej selekcji i krzyżowania gatunków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fermentacja jest najczęściej stosowanym procesem biotechnologicznym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produktów fermentacji w życiu codziennym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biotechnologia tradycyjna znalazła zastosowanie w przemyśle, rolnictwie i ochronie środowiska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uzasadnia na przykładach, że biotechnologia jest wykorzystywana od bardzo dawna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efektów działania sztucznej selekcji i krzyżowania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rodzaje fermentacji i omawia je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osiągnięcia biotechnologii tradycyjnej w przemyśle farmaceutycznym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tłumaczy, w jaki sposób biotechnologia jest wykorzystywana w ochronie środowiska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 znaczenie biotechnologii tradycyjnej w rolnictwie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uzasadnia, że obserwowane obecnie odmiany, rasy roślin i zwierząt są efektem działań biotechnologii tradycyjnej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gatunki mikroorganizmów przeprowadzających fermentację mleczanową i etanolową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znaczenie bioreaktorów w procesach biotechnologicznych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biofarmaceutyki uzyskiwane na drodze procesów biotechnologii tradycyjnej oraz ich przeznaczenie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wyjaśnia, czym jest bioremediacja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tłumaczy, czym jest „zielony nawóz”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2. Biotechnologia nowoczesna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zna pojęcie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inżynieria genetyczna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rozumie, że techniki inżynierii genetyczne pozwalają na manipulacje genetyczne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analizy DNA przeprowadza się na użytek medycyny sądowej, kryminalistyki i nauki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inżynieria genetyczna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biologia molekularna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kolory biotechnologii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zastosowania technik inżynierii genetycznej w medycynie sądowej i kryminalistyce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skąd pobierane są i czym są ślady biologiczne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przykłady wykorzystania technik inżynierii genetycznej w nauce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rozumie, że do rozwoju biotechnologii nowoczesnej przyczynił postęp w innych naukach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działań obszarów (kolorów) biotechnologii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wyjaśnia, na czym polega rekombinowanie DNA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dzieli metody wprowadzania genów na wektorowe i bezwektorowe orazpodaje ich przykłady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rodzaje wektorów (plazmidy, wirusy)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wyjaśnia, w jakich sytuacjach zachodzi konieczność przeprowadzania analiz DNA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wyjaśnia, co oznacza pojęcie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rekombinowany DNA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znaczenie klonowania genów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wady i zalety metod wprowadzania wektorów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wyjaśnia, czym są geny markerowe i w jakim celu są wprowadzane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analizuje konkretne przykłady zastosowań inżynierii genetycznej w medycynie sądowej i kryminalistyce (na przykładzie materiałów źródłowych)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tłumaczy pojęcie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starożytny DNA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3. Mikroorganizmy genetycznie zmodyfikowane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co to jest organizm genetycznie zmodyfikowany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niektóre leki są uzyskiwane z wykorzystaniem mikroorganizmów GM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definicję GMO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istotę szczepień ochronnych i rozumie sens pozyskiwania szczepionek DNA/RNA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zmodyfikowane bakterie wykorzystuje się do produkcji ludzkiej insuliny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obszarów gospodarki, w których wykorzystuje się mikroorganizmy GM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różnicę pomiędzy GMO a organizmem transgenicznym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udział GMM w uzyskiwaniu i opracowywaniu szczepionek nowej generacji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tłumaczy, w jaki sposób z bakterii GM uzyskuje się ludzką insulinę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zastosowanie mikroorganizmów GM w rolnictwie, przemyśle i ochronie środowiska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porównuje szczepionki tradycyjne i te uzyskiwane metodami biotechnologicznymi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przewagę insuliny uzyskiwanej z bakterii GM w porównaniu z insuliną zwierzęcą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innych białek ludzkich uzyskiwanych z wykorzystaniem bakterii GM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konkretne przykłady zastosowania mikroorganizmów GM w ochronie środowiska i przemyśle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4. Modyfikacje genetyczne roślin i zwierząt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dlaczego modyfikuje się rośliny i zwierzęta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główne cele modyfikacji genetycznych roślin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główne cele modyfikacji genetycznych zwierząt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cele modyfikacji genetycznych roślin i podaje przykłady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zastosowania roślin GM w ochronie środowiska i medycynie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zasadę uzyskiwania zwierząt transgenicznych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cele modyfikacji genetycznych zwierząt i podaje przykłady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zastosowania zwierząt GM w nauce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związek modyfikacji genetycznych roślin z rosnącą liczbą ludności na świecie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roślin transgenicznych i efekty ich modyfikacji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wyjaśnia, czym są rośliny Bt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białek wytwarzanych w roślinach GM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istotę metody uzyskiwania zwierząt transgenicznych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zwierząt transgenicznych i efekty tych modyfikacji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białek wytwarzanych w mleku, krwi i moczu zwierząt GM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rolę zwierząt GM jako modeli chorób człowieka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5. Zagrożenia związane z GMO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rozumie, że stosowanie organizmów genetycznie zmodyfikowanych musi podlegać kontroli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przykładowe obawy związane z GMO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argumenty przeciwników GMO i się do nich ustosunkowuje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dyskutuje na temat obaw związanych z obrotem GMO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dostrzega konieczność kontroli i doskonalenia metod ich uzyskiwania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umie rzetelnie oceniać przedstawione informacje i się do nich ustosunkowywać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6. Klonowanie organizmów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przykłady naturalnych klonów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klonowanie prowadzi do uzyskania organizmu identycznego z macierzystym pod względem genetycznym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naturalne klony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techniki inżynierii genetycznej umożliwiają uzyskiwanie klonów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zna pojęcie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komórki macierzyste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 potencjał wykorzystania komórek macierzystych w medycynie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zna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profilaktyka zdrowotna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poradnictwo genetyczne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rozumie, czym jest klon danego organizmu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jedną z metod klonowania organizmów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czym jest międzygatunkowe klonowanie somatyczne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i omawia rodzaje komórek macierzystych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rolę banków krwi pępowinowej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istotę klonowania terapeutycznego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sens poradnictwa genetycznego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 znaczenie testów genetycznych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potrafi wskazać naturalne klony w danym zbiorze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wyjaśnia, na czym polega klonowanie metodą transferu jąder komórkowych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 potencjał międzygatunkowego klonowania somatycznego w kontekście ochrony gatunków zagrożonych wyginięciem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źródła pochodzenia rodzajów komórek macierzystych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możliwości wykorzystania indukowanych komórek pluripotentnych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trudności związane z rutynowym wykorzystaniem komórek macierzystych w leczeniu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wskazuje sytuacje, które wymagają wizyty w poradni genetycznej i wykonywania testów genetycznych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7. Terapia genowa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terapia genowa jest szansą na leczenie chorób o podłożu genetycznym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wyjaśnia, czym jest terapia genowa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 szanse, jakie daje terapia genowa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istotę terapii genowej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sukcesy i porażki terapii genowej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 istotę dopingu genetycznego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dyskutuje na temat szans i trudności w wykorzystaniu terapii genowej w leczeniu chorób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i analizuje przyczyny małej skuteczności terapii genowej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dyskutuje na temat nielegalnego wykorzystania terapii genowej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8. Szanse i zagrożenia związane z biotechnologią i inżynierią genetyczną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rozumie, że biotechnologia wzbudza wiele obaw i kontrowersji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istnieją akty prane regulujące kwestie GMO i biotechnologii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główne kontrowersje związane z biotechnologią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przykłady aktów prawych dotyczących GMO i biotechnologii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i tłumaczy kontrowersje związane z biotechnologią (diagnostyka preimplantacyjna, banki gamet i zarodków, bioterroryzm)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akty prawne regulujące kwestie biotechnologii i GMO (krajowe, unijne i międzynarodowe)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dyskutuje na temat kontrowersji związanych z biotechnologią i GMO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akty prawne dotyczące biotechnologii i GMO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krajowe organy odpowiedzialne za sprawy związane z biotechnologią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 konieczność popularyzacji wiedzy biotechnologicznej i edukacji społeczeństwa</w:t>
            </w:r>
          </w:p>
        </w:tc>
      </w:tr>
      <w:tr>
        <w:trPr/>
        <w:tc>
          <w:tcPr>
            <w:tcW w:w="5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V. EWOLUCJONIZM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1.Historia rozwoju myśli ewolucyjnej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definicję ewolucji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wskazuje Karola Darwina jako twórcę teorii ewolucji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zna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adaptacje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dobór naturalny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współczesna teoria ewolucji uwzględnia osiągnięcia innych dziedzin, np. genetyki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teoria ewolucji Darwina obaliła inne poglądy na ewolucję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rozumie, że adaptacje zwiększają przeżywalność i rozrodczość zwierząt w środowisku ich życia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blisko spokrewnione gatunki wywodzą się od wspólnego przodka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założeń teorii Darwina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praktycznego zastosowania ewolucji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teorie dotyczące różnorodności biologicznej przed Darwinem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skąd Darwin czerpał informacje o ewolucji gatunków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wyjaśnia, w jaki sposób Darwin tłumaczył jedność życia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założenia teorii Darwina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zna pojęcie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syntetyczna teoria ewolucji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założenia kreacjonizmu i podaje nazwiska znanych kreacjonistów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założenia teorii Lamarcka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i rozumie znacznie miejsc badań przyrodniczych Karola Darwina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istotę założeń teorii Darwina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tłumaczy, czym jest syntetyczna teoria ewolucji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2. Dowody ewolucji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skamieniałości są dowodami na zachodzenie ewolucji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rozumie, że niektóre narządy zwierząt pełnią taką samą funkcję, ale mają inną budową (skrzydła ptaków, owadów) i są adaptacją do warunków życia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rozumie, że zmiany ewolucyjne zachodzą także na poziomie genetycznym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skamieniałości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rozróżnia narządy homologiczne i analogiczne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biochemię i genetykę jako dziedziny dostarczające dowodów na zachodzenie ewolucji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istnienie skamieniałości w kontekście ewolucji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narządów homologicznych i analogicznych orazwskazuje na ich związek ze środowiskiem życia organizmów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molekularnych dowodów na zachodzenie ewolucji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w jaki sposób powstają skamieniałości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rozróżnia na przykładach homologię i analogię narządów oraz tłumaczy mechanizm ich powstawania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interpretuje zmiany na poziomie genetycznym i biochemicznym w kontekście pokrewieństwa gatunków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3. Mechanizmy ewolucji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ewolucji podlega populacja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rozumie, że najlepiej przystosowane organizmy mają największe szanse na przeżycie i wydanie potomstwa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 istotę powstawania nowych gatunków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niektóre gatunki wymarły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zna pojęcia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pula genowa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częstość alleli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pojęcia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dobór naturalny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walka o byt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rozumie, że warunki środowiska wpływają na wykształcenie określonych adaptacji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w jakich warunkach może powstać oporność na antybiotyki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bariery rozrodcze uniemożliwiają krzyżowanie się gatunków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w określonych warunkach może dojść do powstania nowych gatunków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rozumie przyczyny wymierania niektórych gatunków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pula genowa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częstość alleli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częstość genotypów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częstość fenotypów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czynniki ewolucji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dobór naturalny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walka o byt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dryf genetyczny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rodzaje doboru naturalnego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rolę doboru naturalnego w powstawaniu adaptacji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definiuje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melanizm przemysłowy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związek pomiędzy występowaniem zarodźca malarii i niedokrwistości sierpowatej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czym jest izolacja rozrodcza i podaje jej przykłady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w jaki sposób dochodzi do powstawania nowych gatunków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tłumaczy, czym jest pula genowa na przykładzie konkretnej populacji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znaczenie krzyżowania losowego, mutacji, dryfu genetycznego, walki o byt, migracji i doboru naturalnego w zachodzeniu procesu ewolucji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mechanizm powstawania oporności na antybiotyki i pestycydy oraz adaptacji ochronnych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rolę doboru naturalnego na częstość występowania alleli warunkujących choroby genetyczne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definiuje pojęcie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specjacja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objaśnia mechanizm powstawania nowych gatunków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tłumaczy, w jakich warunkach może dojść do wymierania gatunków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4. Powstanie i dzieje życia na Ziemi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życie na Ziemi powstawało stopniowo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dzieje Ziemi podzielono na etapy, w których miały miejsce określone wydarzenia (np. dominacja, a potem wymieranie dinozaurów)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szacunkowy wiek Ziemi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pierwotnych form życia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er i epok w historii Ziemi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ważnych wydarzeń w dziejach Ziemi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porównuje skład pierwotnej i obecnej atmosfery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na czym polegał eksperyment Millera i Ureya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etapy tworzenia się życia na Ziemi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eony i ery w historii dziejów Ziemi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interpretuje założenia i wyniki eksperymentu Millera i Ureya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i podaje chronologię etapów powstawania życia na Ziemi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teorię endosymbiozy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wyjaśnia, w jaki sposób powstają skały osadowe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chronologicznie etapy życia w dziejach Ziemi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przyporządkowuje określone wydarzenia do ery w dziejach Ziemi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5.Antropogeneza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człowiek należy do naczelnych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wskazuje na schemacie cechy wspólne człowieka i szympansa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zna przykłady przodków człowieka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przedstawicieli naczelnych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cech wspólnych człowieka i małp człekokształtnych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cech odróżniających człowieka od małp człekokształtnych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czym były hominidy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przodków człowieka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systematykę naczelnych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cechy wspólne naczelnych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wskazuje podobieństwa i różnice pomiędzy człowiekiem i małpami człekokształtnymi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hominidów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podaje przykłady hominidów z rodzaju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Homo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przodków człowieka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wie, że współczesny człowiek wywodzi się z Afryki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na schemacie pokrewieństwo ewolucyjne naczelnych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wskazuje na schemacie cechy anatomiczne wspólne i odróżniające człowieka i małpy człekokształtne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chronologicznie znane hominidy i omawia ich najważniejsze cechy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analizuje drzewo rodowe człowieka, wskazuje kolejnych przodków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omawia zmiany społeczne i kulturowe gatunku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Homo sapiens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VI. EKOLOGIA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1. Tolerancja ekologiczna organizmów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ekologia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środowisko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siedlisko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nisza ekologiczna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gatunki wskaźnikowe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tolerancja ekologiczna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zakres badań ekologicznych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klasyfikuje czynniki środowiska na biotyczne </w:t>
              <w:br/>
              <w:t>i abiotyczne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gatunków wskaźnikowych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określa, czym się zajmują poziomy organizacji żywej materii w ekologii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różnice między siedliskiem a niszą ekologiczną organizmu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znaczenie organizmów o wąskiej tolerancji ekologicznej w stosunku do czynnika środowiska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podaje definicję pojęć: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stenobionty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eurybionty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stenobiontów i eurybiontów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potrafi na wykresach wskazać zakres tolerancji wybranych gatunków wobec określonego czynnika środowiska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wskazuje znaczenie porostów jako gatunków wskaźnikowych zanieczyszczenia powietrza atmosferycznego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na wykresach odmienny zakres tolerancji gatunku w odniesieniu do dwóch różnych czynników środowiska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tłumaczy, jak funkcjonuje organizm w skrajnych wartościach czynnika ograniczającego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planuje doświadczenie mające na celu zbadanie zakresu tolerancji wybranego gatunku rośliny na działanie określonego czynnika środowiska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2. Cechy populacji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populacja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cechy charakteryzujące populację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typy struktury przestrzennej populacji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typy populacji ze względu na strukturę płciową i wiekową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terytorializm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struktura wiekowa populacji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struktura płciowa populacji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emigracja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imigracja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opisuje podstawowe typy rozmieszczenia populacji i podaje przykłady gatunków, które reprezentują każdy z nich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opisuje cechy organizmów terytorialnych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piramidę obrazującą strukturę wiekową i strukturę płciową populacji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 schematach rozpoznaje typ piramidy wiekowej populacji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przedstawia zalety i wady życia w grupie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na wybranych przykładach wpływ czynników na liczebność populacji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zależność między strukturą przestrzenną populacji a terytorializmem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planuje obserwacje wybranej populacji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3. Stosunki między populacjami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przedstawia klasyfikacje oddziaływań na antagonistyczne, nieantagonistyczne i neutralne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przykłady oddziaływań antagonistycznych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skutki konkurencji wewnątrz- i międzygatunkowej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nieantagonistyczne interakcje międzygatunkowe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opisuje oddziaływania międzygatunkowe: ofiara – drapieżnik, roślina – roślinożerca, żywiciel – pasożyt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opisuje mechanizmy adaptacyjne: ofiar i drapieżników, roślin i roślinożerców, pasożytów i żywicieli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opisuje przykłady zachowań mutualistycznych i komensalistycznych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główne przyczyny i skutki konkurencji międzygatunkowej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analizuje na schemacie cykliczne zmiany liczebności populacji zjadającego i populacji zjadanego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różnice między drapieżnictwem, roślinożernością i pasożytnictwem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różnice między mutualizmem obligatoryjnym i mutualizmem fakultatywnym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planuje doświadczenie mające na celu wykazanie istnienia konkurencji międzygatunkowej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skutki działania substancji allelopatycznych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 znaczenie dla funkcjonowania biocenozy pasożytów, drapieżników i roślinożerców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przedstawia przykłady mutualizmu i komensalizmu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4. Zależności pokarmowe w ekosystemach, czyli kto kogo zjada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podaje definicję pojęć: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łańcuch troficzny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poziom troficzny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sieć troficzna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poziomy w łańcuchu troficznym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łańcucha troficznego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sieci troficznej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 postawie schematów konstruuje łańcuchy troficzne i sieci troficzne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zjawisko krążenia materii i przepływu energii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porównuje produkcję pierwotną i wtórną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produkcja pierwotna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(brutto, netto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), produkcja wtórna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(brutto, netto)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rolę producentów, konsumentów i destruentów w ekosystemie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 postawie schematów analizuje produkcję pierwotną i wtórną wybranego ekosystemu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tłumaczy, dlaczego są korzystne krótkie sieci troficzne w naturalnych ekosystemach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5. Dojrzewanie ekosystemu – sukcesja ekologiczna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sukcesja ekologiczna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typy sukcesji ekologicznej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sukcesji pierwotnej i wtórnej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wyjaśnia, na czym polega sukcesja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etapy szeregu sukcesyjnego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wyjaśnia, na czym polega eutrofizacja jezior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wyjaśnia pojęcie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klimaks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omawia przebieg sukcesji pierwotnej i wtórnej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porównuje wczesne i późne etapy sukcesji pierwotnej i wtórnej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 przykładowych schematach rozpoznaje sukcesję pierwotna i wtórną</w:t>
            </w:r>
          </w:p>
        </w:tc>
      </w:tr>
      <w:tr>
        <w:trPr/>
        <w:tc>
          <w:tcPr>
            <w:tcW w:w="53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VII. BIORÓŻNORODNOŚĆ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1. Bioróżnorodność i bogactwo życia na Ziemi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definiuje pojęcia: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różnorodność biologiczna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różnorodność genetyczna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różnorodność gatunkowa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różnorodność ekosystemów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czynniki kształtujące różnorodność biologiczną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określa różne poziomy różnorodności biologicznej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przedstawia czynniki kształtujące różnorodność biologiczną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porównuje różne poziomy różnorodności biologicznej i podaje przykłady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wyjaśnia na wybranych przykładach czynniki kształtujące różnorodność biologiczną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analizuje różne poziomy różnorodności biologicznej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wykazuje znaczenie ognisk różnorodności dla zachowania cennych gatunków</w:t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2. Przyczyny wzrostu zagrożenia różnorodności biologicznej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przyczyny wzrostu zagrożenia różnorodności biologicznej (niszczenie siedlisk; introdukcja i zawleczenie obcych gatunków roślin i zwierząt; wprowadzanie organizmów modyfikowanych genetycznie i gatunków synantropijnych)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przyczyny wzrostu zagrożenia różnorodności biologicznej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opisuje wymieranie gatunków wywołane niszczeniem siedlisk, rozwojem nowoczesnego rolnictwa, introdukcją i zawleczeniem obcych gatunków roślin i zwierząt, gatunków synantropijnych i zmodyfikowanych genetycznie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charakteryzuje gatunki introdukowane, zawleczone , synantropijne, zmodyfikowane genetycznie i ich wpływ na różnorodność biologiczną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ocenia skutki ograniczenia występowania gatunków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 wybranych przykładach analizuje skutki introdukcji i zawleczenia obcych gatunków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ocenia wpływ gatunków synantropijnych i zmodyfikowanych genetycznie na różnorodność biologiczną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analizuje sens ochrony bioróżnorodności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analizuje znaczenie czerwonych ksiąg roślin i zwierząt dla zachowania różnorodności biologicznej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analizuje różnice i skutki introdukcji i zawleczenia obcych gatunków do Polski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analizuje w przyszłości konsekwencje wprowadzania dla bioróżnorodności biologicznej organizmów modyfikowanych genetycznie w Polsce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3. Działania prowadzące do wzrostu różnorodności biologicznej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dzieli ochronę gatunkową na całkowitą i częściową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cele ochrony gatunkowej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formy ochrony gatunkowej (ogrody zoologiczne, botaniczne, arboretum)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porównuje ochronę gatunkową całkowitą i częściową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charakteryzuje proces restytucji i reintrodukcji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porównuje rolę ogrodów zoologicznych, botanicznych, arboretum w ochronie gatunkowej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opisuje wybrane przykłady restytucji i reintrodukcji gatunków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przedstawia wybrany ogród zoologiczny jako przykład ochrony gatunkowej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analizuje rolę starych ras zwierząt gospodarskich i starych odmian roślin w zachowaniu bioróżnorodności biologicznej</w:t>
            </w:r>
          </w:p>
        </w:tc>
      </w:tr>
      <w:tr>
        <w:trPr>
          <w:trHeight w:val="699" w:hRule="atLeast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4. Formy ochrony różnorodności biologicznej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wymienia formy ochrony przyrody w Polsce</w:t>
            </w:r>
          </w:p>
        </w:tc>
        <w:tc>
          <w:tcPr>
            <w:tcW w:w="31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charakteryzuje formy ochrony przyrody w Polsce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porównuje ochronę ścisłą i częściową w parkach narodowych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porównuje formy ochrony przyrody w Polsce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charakteryzuje i wymienia rezerwaty biosfery w Polsce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charakteryzuje parki w Polsce z Listy Światowego Dziedzictwa Dóbr Kultury i Przyrody UNESCO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przedstawia strategię zrównoważonego rozwoju</w:t>
            </w:r>
          </w:p>
        </w:tc>
        <w:tc>
          <w:tcPr>
            <w:tcW w:w="5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charakteryzuje wybrane parki narodowe w Polsce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lokalizuje na mapie Polski poszczególne parki narodowe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podaje przykłady rezerwatów przyrody, parków krajobrazowych, pomników przyrody, obszarów chronionego krajobrazu najbliższej okolicy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analizuje strategię zrównoważonego rozwoju w skali kraju i świata dla zachowania różnorodności biologicznej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e2b"/>
    <w:pPr>
      <w:widowControl w:val="false"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Calibri" w:hAnsi="Calibri" w:eastAsia="" w:eastAsiaTheme="minorEastAsia" w:cs=""/>
      <w:color w:val="auto"/>
      <w:kern w:val="2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494e2b"/>
    <w:rPr>
      <w:rFonts w:ascii="Calibri" w:hAnsi="Calibri" w:eastAsia="" w:eastAsiaTheme="minorEastAsia"/>
      <w:kern w:val="2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494e2b"/>
    <w:rPr>
      <w:rFonts w:ascii="Calibri" w:hAnsi="Calibri" w:eastAsia="" w:eastAsiaTheme="minorEastAsia"/>
      <w:kern w:val="2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94e2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94e2b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10</Pages>
  <Words>3482</Words>
  <Characters>25651</Characters>
  <CharactersWithSpaces>29115</CharactersWithSpaces>
  <Paragraphs>470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2023-09-23T10:10:00Z</dcterms:created>
  <dc:creator>Microsoft account</dc:creator>
  <dc:description/>
  <dc:language>pl-PL</dc:language>
  <cp:lastModifiedBy/>
  <dcterms:modified xsi:type="dcterms:W3CDTF">2024-09-17T18:38:18Z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