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w:rsidR="098DFB1F" w:rsidP="2EE807C4" w:rsidRDefault="098DFB1F" w14:paraId="7F3DFDC0" w14:textId="0D06206F">
      <w:pPr>
        <w:pStyle w:val="Normal.0"/>
        <w:spacing w:after="0"/>
        <w:jc w:val="center"/>
        <w:rPr>
          <w:rFonts w:ascii="Times New Roman" w:hAnsi="Times New Roman"/>
          <w:sz w:val="28"/>
          <w:szCs w:val="28"/>
          <w:rtl w:val="0"/>
          <w:lang w:val="de-DE"/>
        </w:rPr>
      </w:pPr>
      <w:r w:rsidRPr="2EE807C4" w:rsidR="098DFB1F">
        <w:rPr>
          <w:rFonts w:ascii="Times New Roman" w:hAnsi="Times New Roman"/>
          <w:sz w:val="28"/>
          <w:szCs w:val="28"/>
          <w:lang w:val="de-DE"/>
        </w:rPr>
        <w:t xml:space="preserve">Centrum </w:t>
      </w:r>
      <w:r w:rsidRPr="2EE807C4" w:rsidR="098DFB1F">
        <w:rPr>
          <w:rFonts w:ascii="Times New Roman" w:hAnsi="Times New Roman"/>
          <w:sz w:val="28"/>
          <w:szCs w:val="28"/>
          <w:lang w:val="de-DE"/>
        </w:rPr>
        <w:t xml:space="preserve">Kształcenia </w:t>
      </w:r>
      <w:r w:rsidRPr="2EE807C4" w:rsidR="098DFB1F">
        <w:rPr>
          <w:rFonts w:ascii="Times New Roman" w:hAnsi="Times New Roman"/>
          <w:sz w:val="28"/>
          <w:szCs w:val="28"/>
          <w:lang w:val="de-DE"/>
        </w:rPr>
        <w:t>Zawodowego</w:t>
      </w:r>
      <w:r w:rsidRPr="2EE807C4" w:rsidR="098DFB1F">
        <w:rPr>
          <w:rFonts w:ascii="Times New Roman" w:hAnsi="Times New Roman"/>
          <w:sz w:val="28"/>
          <w:szCs w:val="28"/>
          <w:lang w:val="de-DE"/>
        </w:rPr>
        <w:t xml:space="preserve"> i Ustawicznego w Dąbrowie Górniczej </w:t>
      </w:r>
    </w:p>
    <w:p w:rsidR="2EE807C4" w:rsidP="2EE807C4" w:rsidRDefault="2EE807C4" w14:paraId="32AAC796" w14:textId="6F3685D2">
      <w:pPr>
        <w:pStyle w:val="Normal.0"/>
        <w:spacing w:after="0"/>
        <w:jc w:val="center"/>
        <w:rPr>
          <w:rFonts w:ascii="Times New Roman" w:hAnsi="Times New Roman"/>
          <w:sz w:val="28"/>
          <w:szCs w:val="28"/>
          <w:rtl w:val="0"/>
          <w:lang w:val="de-DE"/>
        </w:rPr>
      </w:pPr>
    </w:p>
    <w:p xmlns:wp14="http://schemas.microsoft.com/office/word/2010/wordml" w14:paraId="64B1F42A" wp14:textId="52011F98">
      <w:pPr>
        <w:pStyle w:val="Normal.0"/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2EE807C4" w:rsidR="2EE807C4">
        <w:rPr>
          <w:rFonts w:ascii="Times New Roman" w:hAnsi="Times New Roman"/>
          <w:sz w:val="28"/>
          <w:szCs w:val="28"/>
          <w:lang w:val="de-DE"/>
        </w:rPr>
        <w:t>WYMAGANIA EDUKACYJNE</w:t>
      </w:r>
    </w:p>
    <w:p xmlns:wp14="http://schemas.microsoft.com/office/word/2010/wordml" w14:paraId="6731F385" wp14:textId="77777777">
      <w:pPr>
        <w:pStyle w:val="Normal.0"/>
        <w:spacing w:after="0"/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</w:pPr>
      <w:r>
        <w:rPr>
          <w:rFonts w:ascii="Times New Roman" w:hAnsi="Times New Roman"/>
          <w:b w:val="1"/>
          <w:bCs w:val="1"/>
          <w:sz w:val="32"/>
          <w:szCs w:val="32"/>
          <w:u w:val="single"/>
          <w:rtl w:val="0"/>
          <w:lang w:val="de-DE"/>
        </w:rPr>
        <w:t xml:space="preserve">ORGANIZACJA </w:t>
      </w:r>
      <w:r>
        <w:rPr>
          <w:rFonts w:ascii="Times New Roman" w:hAnsi="Times New Roman"/>
          <w:b w:val="1"/>
          <w:bCs w:val="1"/>
          <w:sz w:val="32"/>
          <w:szCs w:val="32"/>
          <w:u w:val="single"/>
          <w:rtl w:val="0"/>
        </w:rPr>
        <w:t>IMPREZ I US</w:t>
      </w:r>
      <w:r>
        <w:rPr>
          <w:rFonts w:hint="default" w:ascii="Times New Roman" w:hAnsi="Times New Roman"/>
          <w:b w:val="1"/>
          <w:bCs w:val="1"/>
          <w:sz w:val="32"/>
          <w:szCs w:val="32"/>
          <w:u w:val="single"/>
          <w:rtl w:val="0"/>
        </w:rPr>
        <w:t>Ł</w:t>
      </w:r>
      <w:r>
        <w:rPr>
          <w:rFonts w:ascii="Times New Roman" w:hAnsi="Times New Roman"/>
          <w:b w:val="1"/>
          <w:bCs w:val="1"/>
          <w:sz w:val="32"/>
          <w:szCs w:val="32"/>
          <w:u w:val="single"/>
          <w:rtl w:val="0"/>
        </w:rPr>
        <w:t>UG TURYSTYCZNYCH</w:t>
      </w:r>
    </w:p>
    <w:p xmlns:wp14="http://schemas.microsoft.com/office/word/2010/wordml" w:rsidP="2EE807C4" w14:paraId="13990CE0" wp14:textId="395AFACD">
      <w:pPr>
        <w:pStyle w:val="Normal.0"/>
        <w:spacing w:after="0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EE807C4" w:rsidR="2EE807C4">
        <w:rPr>
          <w:rFonts w:ascii="Times New Roman" w:hAnsi="Times New Roman"/>
          <w:sz w:val="24"/>
          <w:szCs w:val="24"/>
        </w:rPr>
        <w:t xml:space="preserve">w </w:t>
      </w:r>
      <w:r w:rsidRPr="2EE807C4" w:rsidR="2EE807C4">
        <w:rPr>
          <w:rFonts w:ascii="Times New Roman" w:hAnsi="Times New Roman"/>
          <w:sz w:val="24"/>
          <w:szCs w:val="24"/>
        </w:rPr>
        <w:t>roku</w:t>
      </w:r>
      <w:r w:rsidRPr="2EE807C4" w:rsidR="2EE807C4">
        <w:rPr>
          <w:rFonts w:ascii="Times New Roman" w:hAnsi="Times New Roman"/>
          <w:sz w:val="24"/>
          <w:szCs w:val="24"/>
        </w:rPr>
        <w:t xml:space="preserve"> szkolnym</w:t>
      </w:r>
      <w:r w:rsidRPr="2EE807C4" w:rsidR="2EE807C4">
        <w:rPr>
          <w:rFonts w:ascii="Times New Roman" w:hAnsi="Times New Roman"/>
          <w:b w:val="1"/>
          <w:bCs w:val="1"/>
          <w:sz w:val="28"/>
          <w:szCs w:val="28"/>
        </w:rPr>
        <w:t>202</w:t>
      </w:r>
      <w:r w:rsidRPr="2EE807C4" w:rsidR="285B87E7">
        <w:rPr>
          <w:rFonts w:ascii="Times New Roman" w:hAnsi="Times New Roman"/>
          <w:b w:val="1"/>
          <w:bCs w:val="1"/>
          <w:sz w:val="28"/>
          <w:szCs w:val="28"/>
        </w:rPr>
        <w:t>4</w:t>
      </w:r>
      <w:r w:rsidRPr="2EE807C4" w:rsidR="2EE807C4">
        <w:rPr>
          <w:rFonts w:ascii="Times New Roman" w:hAnsi="Times New Roman"/>
          <w:b w:val="1"/>
          <w:bCs w:val="1"/>
          <w:sz w:val="28"/>
          <w:szCs w:val="28"/>
        </w:rPr>
        <w:t>/202</w:t>
      </w:r>
      <w:r w:rsidRPr="2EE807C4" w:rsidR="0E263BE2">
        <w:rPr>
          <w:rFonts w:ascii="Times New Roman" w:hAnsi="Times New Roman"/>
          <w:b w:val="1"/>
          <w:bCs w:val="1"/>
          <w:sz w:val="28"/>
          <w:szCs w:val="28"/>
        </w:rPr>
        <w:t>5</w:t>
      </w:r>
    </w:p>
    <w:p xmlns:wp14="http://schemas.microsoft.com/office/word/2010/wordml" w14:paraId="2FED3449" wp14:textId="77777777">
      <w:pPr>
        <w:pStyle w:val="Normal.0"/>
        <w:spacing w:after="0"/>
        <w:jc w:val="center"/>
        <w:rPr>
          <w:rFonts w:ascii="Times New Roman" w:hAnsi="Times New Roman" w:eastAsia="Times New Roman" w:cs="Times New Roman"/>
          <w:b w:val="1"/>
          <w:bCs w:val="1"/>
          <w:outline w:val="0"/>
          <w:color w:val="ff0000"/>
          <w:sz w:val="24"/>
          <w:szCs w:val="24"/>
          <w14:textFill>
            <w14:solidFill>
              <w14:srgbClr w14:val="FF0000"/>
            </w14:solidFill>
          </w14:textFill>
        </w:rPr>
      </w:pPr>
      <w:r w:rsidR="2EE807C4">
        <w:rPr>
          <w:rFonts w:ascii="Times New Roman" w:hAnsi="Times New Roman"/>
          <w:sz w:val="24"/>
          <w:szCs w:val="24"/>
        </w:rPr>
        <w:t xml:space="preserve">dla</w:t>
      </w:r>
      <w:r w:rsidR="2EE807C4">
        <w:rPr>
          <w:rFonts w:ascii="Times New Roman" w:hAnsi="Times New Roman"/>
          <w:sz w:val="24"/>
          <w:szCs w:val="24"/>
        </w:rPr>
        <w:t xml:space="preserve"> </w:t>
      </w:r>
      <w:r w:rsidR="2EE807C4">
        <w:rPr>
          <w:rFonts w:ascii="Times New Roman" w:hAnsi="Times New Roman"/>
          <w:sz w:val="24"/>
          <w:szCs w:val="24"/>
        </w:rPr>
        <w:t xml:space="preserve">klasy</w:t>
      </w:r>
      <w:r w:rsidR="2EE807C4">
        <w:rPr>
          <w:rFonts w:ascii="Times New Roman" w:hAnsi="Times New Roman"/>
          <w:sz w:val="24"/>
          <w:szCs w:val="24"/>
        </w:rPr>
        <w:t xml:space="preserve"> </w:t>
      </w:r>
      <w:r w:rsidR="2EE807C4">
        <w:rPr>
          <w:rFonts w:ascii="Times New Roman" w:hAnsi="Times New Roman"/>
          <w:b w:val="1"/>
          <w:bCs w:val="1"/>
          <w:sz w:val="28"/>
          <w:szCs w:val="28"/>
        </w:rPr>
        <w:t xml:space="preserve">drugiej</w:t>
      </w:r>
      <w:r w:rsidR="2EE807C4">
        <w:rPr>
          <w:rFonts w:ascii="Times New Roman" w:hAnsi="Times New Roman"/>
          <w:b w:val="1"/>
          <w:bCs w:val="1"/>
          <w:sz w:val="28"/>
          <w:szCs w:val="28"/>
        </w:rPr>
        <w:t xml:space="preserve"> </w:t>
      </w:r>
      <w:r w:rsidR="2EE807C4">
        <w:rPr>
          <w:rFonts w:ascii="Times New Roman" w:hAnsi="Times New Roman"/>
          <w:sz w:val="24"/>
          <w:szCs w:val="24"/>
          <w:lang w:val="de-DE"/>
        </w:rPr>
        <w:t xml:space="preserve">Technikum </w:t>
      </w:r>
      <w:r w:rsidR="2EE807C4">
        <w:rPr>
          <w:rFonts w:ascii="Times New Roman" w:hAnsi="Times New Roman"/>
          <w:sz w:val="24"/>
          <w:szCs w:val="24"/>
          <w:lang w:val="de-DE"/>
        </w:rPr>
        <w:t xml:space="preserve">nr</w:t>
      </w:r>
      <w:r w:rsidR="2EE807C4">
        <w:rPr>
          <w:rFonts w:ascii="Times New Roman" w:hAnsi="Times New Roman"/>
          <w:sz w:val="24"/>
          <w:szCs w:val="24"/>
          <w:lang w:val="de-DE"/>
        </w:rPr>
        <w:t xml:space="preserve"> </w:t>
      </w:r>
      <w:r w:rsidR="2EE807C4">
        <w:rPr>
          <w:rFonts w:ascii="Times New Roman" w:hAnsi="Times New Roman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  <w:t>3</w:t>
      </w:r>
    </w:p>
    <w:p w:rsidR="2EE807C4" w:rsidP="2EE807C4" w:rsidRDefault="2EE807C4" w14:paraId="44A6C713" w14:textId="451143E4">
      <w:pPr>
        <w:pStyle w:val="Normal.0"/>
      </w:pPr>
    </w:p>
    <w:p w:rsidR="2EE807C4" w:rsidP="2EE807C4" w:rsidRDefault="2EE807C4" w14:paraId="238B989C" w14:textId="6E9F94B1">
      <w:pPr>
        <w:pStyle w:val="Normal.0"/>
      </w:pPr>
    </w:p>
    <w:p w:rsidR="2EE807C4" w:rsidP="2EE807C4" w:rsidRDefault="2EE807C4" w14:paraId="4E05AD84" w14:textId="7F2938C4">
      <w:pPr>
        <w:pStyle w:val="Normal.0"/>
      </w:pPr>
    </w:p>
    <w:p w:rsidR="2EE807C4" w:rsidP="2EE807C4" w:rsidRDefault="2EE807C4" w14:paraId="6B7F5D36" w14:textId="2F68881D">
      <w:pPr>
        <w:pStyle w:val="Normal.0"/>
      </w:pPr>
    </w:p>
    <w:p w:rsidR="2EE807C4" w:rsidP="2EE807C4" w:rsidRDefault="2EE807C4" w14:paraId="60A5C17E" w14:textId="60ECD63E">
      <w:pPr>
        <w:pStyle w:val="Normal.0"/>
      </w:pPr>
    </w:p>
    <w:p w:rsidR="2EE807C4" w:rsidP="2EE807C4" w:rsidRDefault="2EE807C4" w14:paraId="4CEF5A9E" w14:textId="784A581E">
      <w:pPr>
        <w:pStyle w:val="Normal.0"/>
      </w:pPr>
    </w:p>
    <w:p w:rsidR="2EE807C4" w:rsidP="2EE807C4" w:rsidRDefault="2EE807C4" w14:paraId="1C7B2C69" w14:textId="54A0D688">
      <w:pPr>
        <w:pStyle w:val="Normal.0"/>
      </w:pPr>
    </w:p>
    <w:p xmlns:wp14="http://schemas.microsoft.com/office/word/2010/wordml" w14:paraId="6E7025C4" wp14:textId="3DF8F4BC">
      <w:pPr>
        <w:pStyle w:val="Normal.0"/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EE807C4" w:rsidR="2EE807C4">
        <w:rPr>
          <w:rFonts w:ascii="Times New Roman" w:hAnsi="Times New Roman"/>
          <w:sz w:val="24"/>
          <w:szCs w:val="24"/>
        </w:rPr>
        <w:t xml:space="preserve">w </w:t>
      </w:r>
      <w:r w:rsidRPr="2EE807C4" w:rsidR="2EE807C4">
        <w:rPr>
          <w:rFonts w:ascii="Times New Roman" w:hAnsi="Times New Roman"/>
          <w:sz w:val="24"/>
          <w:szCs w:val="24"/>
        </w:rPr>
        <w:t>zawodzie</w:t>
      </w:r>
      <w:r w:rsidRPr="2EE807C4" w:rsidR="2EE807C4">
        <w:rPr>
          <w:rFonts w:ascii="Times New Roman" w:hAnsi="Times New Roman"/>
          <w:sz w:val="24"/>
          <w:szCs w:val="24"/>
        </w:rPr>
        <w:t xml:space="preserve"> : </w:t>
      </w:r>
      <w:r w:rsidRPr="2EE807C4" w:rsidR="2EE807C4">
        <w:rPr>
          <w:rFonts w:ascii="Times New Roman" w:hAnsi="Times New Roman"/>
          <w:b w:val="1"/>
          <w:bCs w:val="1"/>
          <w:sz w:val="24"/>
          <w:szCs w:val="24"/>
          <w:lang w:val="de-DE"/>
        </w:rPr>
        <w:t xml:space="preserve">TECHNIK </w:t>
      </w:r>
      <w:r w:rsidRPr="2EE807C4" w:rsidR="2EE807C4">
        <w:rPr>
          <w:rFonts w:ascii="Times New Roman" w:hAnsi="Times New Roman"/>
          <w:b w:val="1"/>
          <w:bCs w:val="1"/>
          <w:sz w:val="24"/>
          <w:szCs w:val="24"/>
        </w:rPr>
        <w:t>US</w:t>
      </w:r>
      <w:r w:rsidRPr="2EE807C4" w:rsidR="2EE807C4">
        <w:rPr>
          <w:rFonts w:ascii="Times New Roman" w:hAnsi="Times New Roman"/>
          <w:b w:val="1"/>
          <w:bCs w:val="1"/>
          <w:sz w:val="24"/>
          <w:szCs w:val="24"/>
        </w:rPr>
        <w:t>Ł</w:t>
      </w:r>
      <w:r w:rsidRPr="2EE807C4" w:rsidR="2EE807C4">
        <w:rPr>
          <w:rFonts w:ascii="Times New Roman" w:hAnsi="Times New Roman"/>
          <w:b w:val="1"/>
          <w:bCs w:val="1"/>
          <w:sz w:val="24"/>
          <w:szCs w:val="24"/>
        </w:rPr>
        <w:t>UG TURYSTYCZNYCH</w:t>
      </w:r>
    </w:p>
    <w:p xmlns:wp14="http://schemas.microsoft.com/office/word/2010/wordml" w:rsidP="2EE807C4" w14:paraId="24E4667B" wp14:textId="4DD0050A">
      <w:pPr>
        <w:pStyle w:val="Normal.0"/>
        <w:spacing w:after="0"/>
        <w:rPr>
          <w:rFonts w:ascii="Times New Roman" w:hAnsi="Times New Roman"/>
          <w:sz w:val="24"/>
          <w:szCs w:val="24"/>
          <w:rtl w:val="0"/>
        </w:rPr>
      </w:pPr>
      <w:r w:rsidRPr="2EE807C4" w:rsidR="2EE807C4">
        <w:rPr>
          <w:rFonts w:ascii="Times New Roman" w:hAnsi="Times New Roman"/>
          <w:sz w:val="24"/>
          <w:szCs w:val="24"/>
        </w:rPr>
        <w:t>Nauczyciel</w:t>
      </w:r>
      <w:r w:rsidRPr="2EE807C4" w:rsidR="3C0088BE">
        <w:rPr>
          <w:rFonts w:ascii="Times New Roman" w:hAnsi="Times New Roman"/>
          <w:sz w:val="24"/>
          <w:szCs w:val="24"/>
        </w:rPr>
        <w:t xml:space="preserve"> uczący </w:t>
      </w:r>
      <w:r w:rsidRPr="2EE807C4" w:rsidR="2EE807C4">
        <w:rPr>
          <w:rFonts w:ascii="Times New Roman" w:hAnsi="Times New Roman"/>
          <w:sz w:val="24"/>
          <w:szCs w:val="24"/>
        </w:rPr>
        <w:t xml:space="preserve">: </w:t>
      </w:r>
      <w:r w:rsidRPr="2EE807C4" w:rsidR="5B45DC42">
        <w:rPr>
          <w:rFonts w:ascii="Times New Roman" w:hAnsi="Times New Roman"/>
          <w:sz w:val="24"/>
          <w:szCs w:val="24"/>
        </w:rPr>
        <w:t xml:space="preserve">Małgorzata Kopczyńska </w:t>
      </w:r>
    </w:p>
    <w:p xmlns:wp14="http://schemas.microsoft.com/office/word/2010/wordml" w14:paraId="672A6659" wp14:textId="77777777">
      <w:pPr>
        <w:pStyle w:val="Normal.0"/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14:paraId="0A37501D" wp14:textId="77777777">
      <w:pPr>
        <w:pStyle w:val="Normal.0"/>
        <w:widowControl w:val="0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2EE807C4" w:rsidP="2EE807C4" w:rsidRDefault="2EE807C4" w14:paraId="15BAC647" w14:textId="32714017">
      <w:pPr>
        <w:pStyle w:val="Normal.0"/>
        <w:widowControl w:val="0"/>
      </w:pPr>
    </w:p>
    <w:p xmlns:wp14="http://schemas.microsoft.com/office/word/2010/wordml" w14:paraId="5DAB6C7B" wp14:textId="77777777">
      <w:pPr>
        <w:pStyle w:val="Normal.0"/>
        <w:widowControl w:val="0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14:paraId="02EB378F" wp14:textId="77777777">
      <w:pPr>
        <w:pStyle w:val="Normal.0"/>
        <w:widowControl w:val="0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14:paraId="6A05A809" wp14:textId="77777777">
      <w:pPr>
        <w:pStyle w:val="Normal.0"/>
        <w:widowControl w:val="0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14:paraId="5A39BBE3" wp14:textId="77777777">
      <w:pPr>
        <w:pStyle w:val="Normal.0"/>
        <w:widowControl w:val="0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tbl>
      <w:tblPr>
        <w:tblW w:w="139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32"/>
        <w:gridCol w:w="2332"/>
        <w:gridCol w:w="2332"/>
        <w:gridCol w:w="2332"/>
        <w:gridCol w:w="2332"/>
        <w:gridCol w:w="2334"/>
      </w:tblGrid>
      <w:tr xmlns:wp14="http://schemas.microsoft.com/office/word/2010/wordml" w:rsidTr="2EE807C4" w14:paraId="3D2D773E" wp14:textId="77777777">
        <w:tblPrEx>
          <w:shd w:val="clear" w:color="auto" w:fill="ced7e7"/>
        </w:tblPrEx>
        <w:trPr>
          <w:trHeight w:val="1500" w:hRule="atLeast"/>
        </w:trPr>
        <w:tc>
          <w:tcPr>
            <w:tcW w:w="233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0BE9C28" wp14:textId="77777777"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Ocen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</w:rPr>
              <w:t>niedostateczn</w:t>
            </w:r>
            <w:r>
              <w:rPr>
                <w:rFonts w:hint="default" w:ascii="Times New Roman" w:hAnsi="Times New Roman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otrzymuje ucze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, kt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ry</w:t>
            </w:r>
          </w:p>
        </w:tc>
        <w:tc>
          <w:tcPr>
            <w:tcW w:w="233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00DF300" wp14:textId="77777777"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Ocen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</w:rPr>
              <w:t>dopuszczaj</w:t>
            </w:r>
            <w:r>
              <w:rPr>
                <w:rFonts w:hint="default" w:ascii="Times New Roman" w:hAnsi="Times New Roman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</w:rPr>
              <w:t>c</w:t>
            </w:r>
            <w:r>
              <w:rPr>
                <w:rFonts w:hint="default" w:ascii="Times New Roman" w:hAnsi="Times New Roman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otrzymuje ucze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, kt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ry</w:t>
            </w:r>
          </w:p>
        </w:tc>
        <w:tc>
          <w:tcPr>
            <w:tcW w:w="233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1FC7022" wp14:textId="77777777"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Ocen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</w:rPr>
              <w:t>dostateczn</w:t>
            </w:r>
            <w:r>
              <w:rPr>
                <w:rFonts w:hint="default" w:ascii="Times New Roman" w:hAnsi="Times New Roman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otrzymuje ucze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, kt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ry</w:t>
            </w:r>
          </w:p>
        </w:tc>
        <w:tc>
          <w:tcPr>
            <w:tcW w:w="233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2D2F792" wp14:textId="77777777"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Ocen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</w:rPr>
              <w:t>dobr</w:t>
            </w:r>
            <w:r>
              <w:rPr>
                <w:rFonts w:hint="default" w:ascii="Times New Roman" w:hAnsi="Times New Roman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otrzymuje ucze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, kt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ry</w:t>
            </w:r>
          </w:p>
        </w:tc>
        <w:tc>
          <w:tcPr>
            <w:tcW w:w="233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23304C7" wp14:textId="77777777"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Ocen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</w:rPr>
              <w:t>bardzo dobr</w:t>
            </w:r>
            <w:r>
              <w:rPr>
                <w:rFonts w:hint="default" w:ascii="Times New Roman" w:hAnsi="Times New Roman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otrzymuje ucze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, kt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ry</w:t>
            </w:r>
          </w:p>
        </w:tc>
        <w:tc>
          <w:tcPr>
            <w:tcW w:w="2333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18CA26F" wp14:textId="77777777"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Ocen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  <w:lang w:val="fr-FR"/>
              </w:rPr>
              <w:t>celuj</w:t>
            </w:r>
            <w:r>
              <w:rPr>
                <w:rFonts w:hint="default" w:ascii="Times New Roman" w:hAnsi="Times New Roman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</w:rPr>
              <w:t>c</w:t>
            </w:r>
            <w:r>
              <w:rPr>
                <w:rFonts w:hint="default" w:ascii="Times New Roman" w:hAnsi="Times New Roman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otrzymuje ucze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, kt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ry</w:t>
            </w:r>
          </w:p>
        </w:tc>
      </w:tr>
      <w:tr xmlns:wp14="http://schemas.microsoft.com/office/word/2010/wordml" w:rsidTr="2EE807C4" w14:paraId="7CAD9A91" wp14:textId="77777777">
        <w:tblPrEx>
          <w:shd w:val="clear" w:color="auto" w:fill="ced7e7"/>
        </w:tblPrEx>
        <w:trPr>
          <w:trHeight w:val="6602" w:hRule="atLeast"/>
        </w:trPr>
        <w:tc>
          <w:tcPr>
            <w:tcW w:w="233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EE807C4" w14:paraId="2ACE6DBA" wp14:textId="77777777">
            <w:pPr>
              <w:pStyle w:val="List 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nawet przy pomocy nauczyciela nie potrafi przedstawi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 xml:space="preserve">ć 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wynik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ó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w swojej pracy w formie pisemnej i ustnej,</w:t>
            </w:r>
          </w:p>
        </w:tc>
        <w:tc>
          <w:tcPr>
            <w:tcW w:w="233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EE807C4" w14:paraId="16099C59" wp14:textId="77777777">
            <w:pPr>
              <w:pStyle w:val="List 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ma niepe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ł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n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 xml:space="preserve">ą 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wiedz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 xml:space="preserve">ę 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okre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ś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lon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 xml:space="preserve">ą 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 xml:space="preserve">w podstawie programowej, </w:t>
            </w:r>
          </w:p>
        </w:tc>
        <w:tc>
          <w:tcPr>
            <w:tcW w:w="233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EE807C4" w14:paraId="7A502970" wp14:textId="77777777">
            <w:pPr>
              <w:pStyle w:val="List 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ma niepe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ł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n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 xml:space="preserve">ą 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wiedz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 xml:space="preserve">ę 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okre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ś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lon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 xml:space="preserve">ą 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w podstawie programowej, opanowa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 xml:space="preserve">ł 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wiadomo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ś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ci i umiej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ę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tno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ś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 xml:space="preserve">ci podstawowe, </w:t>
            </w:r>
          </w:p>
        </w:tc>
        <w:tc>
          <w:tcPr>
            <w:tcW w:w="233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EE807C4" w14:paraId="073F29D1" wp14:textId="77777777">
            <w:pPr>
              <w:pStyle w:val="List 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 xml:space="preserve">wykonuje samodzielnie 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ć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wiczenie,</w:t>
            </w:r>
          </w:p>
          <w:p w:rsidP="2EE807C4" w14:paraId="032F1E75" wp14:textId="77777777">
            <w:pPr>
              <w:pStyle w:val="List Paragraph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</w:pP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przestrzega przepis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ó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w bhp i ppo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ż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,</w:t>
            </w:r>
          </w:p>
          <w:p w:rsidP="2EE807C4" w14:paraId="7D6D25FE" wp14:textId="77777777">
            <w:pPr>
              <w:pStyle w:val="List Paragraph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</w:pP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opanowa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 xml:space="preserve">ł 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wiadomo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ś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ci i umiej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ę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tno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ś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ci o umiarkowanym stopniu trudno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ś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 xml:space="preserve">ci, </w:t>
            </w:r>
          </w:p>
          <w:p w:rsidP="2EE807C4" w14:paraId="45DDA6D6" wp14:textId="77777777">
            <w:pPr>
              <w:pStyle w:val="List Paragraph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</w:pP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poprawnie stosuje wiadomo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ś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ci, rozwi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ą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 xml:space="preserve">zuje i wykonuje samodzielnie typowe 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ć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 xml:space="preserve">wiczenia, </w:t>
            </w:r>
          </w:p>
          <w:p w:rsidP="2EE807C4" w14:paraId="465A3668" wp14:textId="77777777">
            <w:pPr>
              <w:pStyle w:val="List Paragraph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</w:pP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 xml:space="preserve">samodzielnie i higienicznie wykonuje 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ć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wiczenia z poszczeg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ó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lnych dzia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łó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w okre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ś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lonych programem nauczania,</w:t>
            </w:r>
          </w:p>
          <w:p w:rsidP="2EE807C4" w14:paraId="68549AF4" wp14:textId="77777777">
            <w:pPr>
              <w:pStyle w:val="List Paragraph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</w:pP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pope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ł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nia drobne pomy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ł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 xml:space="preserve">ki przy wykonywaniu 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ć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wicze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ń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 xml:space="preserve">, a estetyka 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ć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wicze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 xml:space="preserve">ń 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jest na poziomie dobrym z pe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ł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nym opisem i wnioskami.</w:t>
            </w:r>
          </w:p>
        </w:tc>
        <w:tc>
          <w:tcPr>
            <w:tcW w:w="233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2046C76" wp14:textId="77777777">
            <w:pPr>
              <w:pStyle w:val="Normal.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przestrzega przepis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w bhp i ppo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,</w:t>
            </w:r>
          </w:p>
        </w:tc>
        <w:tc>
          <w:tcPr>
            <w:tcW w:w="2333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1C8F396" wp14:textId="77777777"/>
        </w:tc>
      </w:tr>
      <w:tr xmlns:wp14="http://schemas.microsoft.com/office/word/2010/wordml" w:rsidTr="2EE807C4" w14:paraId="79951A6C" wp14:textId="77777777">
        <w:tblPrEx>
          <w:shd w:val="clear" w:color="auto" w:fill="ced7e7"/>
        </w:tblPrEx>
        <w:trPr>
          <w:trHeight w:val="8142" w:hRule="atLeast"/>
        </w:trPr>
        <w:tc>
          <w:tcPr>
            <w:tcW w:w="233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EE807C4" w14:paraId="07A230AD" wp14:textId="77777777">
            <w:pPr>
              <w:pStyle w:val="List Paragraph"/>
              <w:numPr>
                <w:ilvl w:val="0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</w:pP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nie opanowa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 xml:space="preserve">ł 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elementarnych wiadomo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ś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ci i umiej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ę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tno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ś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ci okre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ś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lonych programem nauczania,</w:t>
            </w:r>
          </w:p>
        </w:tc>
        <w:tc>
          <w:tcPr>
            <w:tcW w:w="233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EE807C4" w14:paraId="39F839F6" wp14:textId="77777777">
            <w:pPr>
              <w:pStyle w:val="List Paragraph"/>
              <w:numPr>
                <w:ilvl w:val="0"/>
                <w:numId w:val="7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</w:pP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przestrzega przepisy bhp i ppo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ż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,</w:t>
            </w:r>
          </w:p>
        </w:tc>
        <w:tc>
          <w:tcPr>
            <w:tcW w:w="233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EE807C4" w14:paraId="28A8453C" wp14:textId="77777777">
            <w:pPr>
              <w:pStyle w:val="List Paragraph"/>
              <w:numPr>
                <w:ilvl w:val="0"/>
                <w:numId w:val="8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</w:pP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 xml:space="preserve">wykonuje 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ć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wiczenia z du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ż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ymi b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łę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 xml:space="preserve">dami, </w:t>
            </w:r>
          </w:p>
        </w:tc>
        <w:tc>
          <w:tcPr>
            <w:tcW w:w="233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2A3D3EC" wp14:textId="77777777">
            <w:pPr>
              <w:pStyle w:val="List Paragraph"/>
              <w:numPr>
                <w:ilvl w:val="0"/>
                <w:numId w:val="9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</w:pPr>
          </w:p>
          <w:p w14:paraId="0D0B940D" wp14:textId="77777777">
            <w:pPr>
              <w:pStyle w:val="Normal.0"/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 w14:paraId="0E27B00A" wp14:textId="77777777">
            <w:pPr>
              <w:pStyle w:val="Normal.0"/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 w14:paraId="60061E4C" wp14:textId="77777777">
            <w:pPr>
              <w:pStyle w:val="Normal.0"/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 w14:paraId="44EAFD9C" wp14:textId="77777777">
            <w:pPr>
              <w:pStyle w:val="Normal.0"/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 w14:paraId="4B94D5A5" wp14:textId="77777777">
            <w:pPr>
              <w:pStyle w:val="Normal.0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  <w:shd w:val="nil" w:color="auto" w:fill="auto"/>
              </w:rPr>
            </w:r>
          </w:p>
        </w:tc>
        <w:tc>
          <w:tcPr>
            <w:tcW w:w="233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D0DD364" wp14:textId="77777777">
            <w:pPr>
              <w:pStyle w:val="Normal.0"/>
              <w:numPr>
                <w:ilvl w:val="0"/>
                <w:numId w:val="10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sprawnie pos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uguje si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zdobytymi wiadomo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ciami przewidzianymi programem nauczania, </w:t>
            </w:r>
          </w:p>
        </w:tc>
        <w:tc>
          <w:tcPr>
            <w:tcW w:w="2333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6039A77" wp14:textId="77777777">
            <w:pPr>
              <w:pStyle w:val="Normal.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ma wiedz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i umiej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tno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ci wykraczaj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ce poza podstaw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programow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; zna literatur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zawodow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, potrafi zastosowa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ć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wiedz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w r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>óż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nych sytuacjach problemowych,</w:t>
            </w:r>
          </w:p>
          <w:p w14:paraId="7FD7B567" wp14:textId="77777777">
            <w:pPr>
              <w:pStyle w:val="Normal.0"/>
              <w:numPr>
                <w:ilvl w:val="0"/>
                <w:numId w:val="1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przestrzega przepis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w bhp i ppo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,</w:t>
            </w:r>
          </w:p>
          <w:p w14:paraId="482AC529" wp14:textId="77777777">
            <w:pPr>
              <w:pStyle w:val="Normal.0"/>
              <w:numPr>
                <w:ilvl w:val="0"/>
                <w:numId w:val="1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samodzielnie rozwija swoje zainteresowania,</w:t>
            </w:r>
          </w:p>
          <w:p w14:paraId="7C7313F2" wp14:textId="77777777">
            <w:pPr>
              <w:pStyle w:val="Normal.0"/>
              <w:numPr>
                <w:ilvl w:val="0"/>
                <w:numId w:val="1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 startuje z sukcesami w konkursach i olimpiadach, </w:t>
            </w:r>
          </w:p>
          <w:p w14:paraId="1CD65CAA" wp14:textId="77777777">
            <w:pPr>
              <w:pStyle w:val="Normal.0"/>
              <w:numPr>
                <w:ilvl w:val="0"/>
                <w:numId w:val="1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jego wydajno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ść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pracy przekracza ustalon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norm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minimaln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, </w:t>
            </w:r>
          </w:p>
          <w:p w14:paraId="1803A6DF" wp14:textId="77777777">
            <w:pPr>
              <w:pStyle w:val="Normal.0"/>
              <w:numPr>
                <w:ilvl w:val="0"/>
                <w:numId w:val="1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ucze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ń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doskonale wykonuje zadania - wynik w pe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ni odpowiada warunkom odbioru, sporz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dza i analizuje wnioski.</w:t>
            </w:r>
          </w:p>
          <w:p w14:paraId="3DEEC669" wp14:textId="77777777">
            <w:pPr>
              <w:pStyle w:val="Normal.0"/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 w14:paraId="3656B9AB" wp14:textId="77777777">
            <w:pPr>
              <w:pStyle w:val="Normal.0"/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 w14:paraId="45FB0818" wp14:textId="77777777">
            <w:pPr>
              <w:pStyle w:val="Normal.0"/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 w14:paraId="049F31CB" wp14:textId="77777777">
            <w:pPr>
              <w:pStyle w:val="Normal.0"/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 w14:paraId="53128261" wp14:textId="77777777">
            <w:pPr>
              <w:pStyle w:val="Normal.0"/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 w14:paraId="62486C05" wp14:textId="77777777">
            <w:pPr>
              <w:pStyle w:val="Normal.0"/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 w14:paraId="4101652C" wp14:textId="77777777">
            <w:pPr>
              <w:pStyle w:val="Normal.0"/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 w14:paraId="4B99056E" wp14:textId="77777777">
            <w:pPr>
              <w:pStyle w:val="Normal.0"/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 w14:paraId="1299C43A" wp14:textId="77777777">
            <w:pPr>
              <w:pStyle w:val="Normal.0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  <w:shd w:val="nil" w:color="auto" w:fill="auto"/>
              </w:rPr>
            </w:r>
          </w:p>
        </w:tc>
      </w:tr>
      <w:tr xmlns:wp14="http://schemas.microsoft.com/office/word/2010/wordml" w:rsidTr="2EE807C4" w14:paraId="7422073B" wp14:textId="77777777">
        <w:tblPrEx>
          <w:shd w:val="clear" w:color="auto" w:fill="ced7e7"/>
        </w:tblPrEx>
        <w:trPr>
          <w:trHeight w:val="3742" w:hRule="atLeast"/>
        </w:trPr>
        <w:tc>
          <w:tcPr>
            <w:tcW w:w="233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EE807C4" w14:paraId="623988C5" wp14:textId="77777777">
            <w:pPr>
              <w:pStyle w:val="List Paragraph"/>
              <w:numPr>
                <w:ilvl w:val="0"/>
                <w:numId w:val="1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</w:pP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notorycznie nie przygotowuje si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 xml:space="preserve">ę 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 xml:space="preserve">do lekcji, nie wykonuje 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ć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wicze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ń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,</w:t>
            </w:r>
          </w:p>
        </w:tc>
        <w:tc>
          <w:tcPr>
            <w:tcW w:w="233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EE807C4" w14:paraId="538EEDC0" wp14:textId="77777777">
            <w:pPr>
              <w:pStyle w:val="List Paragraph"/>
              <w:numPr>
                <w:ilvl w:val="0"/>
                <w:numId w:val="13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</w:pP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ma du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ż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e luki w wiadomo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ś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ciach i umiej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ę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tno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ś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 xml:space="preserve">ciach 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 xml:space="preserve">– 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 xml:space="preserve">wykonuje 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ć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wiczenia o niewielkim stopniu trudno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ś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 xml:space="preserve">ci, </w:t>
            </w:r>
          </w:p>
        </w:tc>
        <w:tc>
          <w:tcPr>
            <w:tcW w:w="233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EE807C4" w14:paraId="701AC2FA" wp14:textId="77777777">
            <w:pPr>
              <w:pStyle w:val="List Paragraph"/>
              <w:numPr>
                <w:ilvl w:val="0"/>
                <w:numId w:val="1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</w:pP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przestrzega przepis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ó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w bhp i ppo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ż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,</w:t>
            </w:r>
          </w:p>
        </w:tc>
        <w:tc>
          <w:tcPr>
            <w:tcW w:w="233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36CE004" wp14:textId="77777777">
            <w:pPr>
              <w:pStyle w:val="Normal.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de-DE"/>
              </w:rPr>
              <w:t>PONADTO:</w:t>
            </w:r>
          </w:p>
          <w:p w14:paraId="2DD579BE" wp14:textId="77777777">
            <w:pPr>
              <w:pStyle w:val="Normal.0"/>
              <w:tabs>
                <w:tab w:val="left" w:pos="214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- na dobrym poziomie, z niewielkimi odchyleniami, przy nik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ej pomocy nauczyciela wykonuje  rysunki 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urnalowe, modelowe i techniczne  na komputerze sp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dnicy, spodni, bluzki, sukni, kamizelki oraz stosuje  zasady wykonywania rysunku 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urnalowego, modelowego i technicznego  w oprogramowaniu komputerowym</w:t>
            </w:r>
          </w:p>
        </w:tc>
        <w:tc>
          <w:tcPr>
            <w:tcW w:w="233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94D3A2A" wp14:textId="77777777">
            <w:pPr>
              <w:pStyle w:val="Normal.0"/>
              <w:numPr>
                <w:ilvl w:val="0"/>
                <w:numId w:val="15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potrafi wykorzysta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ć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posiadan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wiedz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w sytuacjach nowych i nietypowych, </w:t>
            </w:r>
          </w:p>
        </w:tc>
        <w:tc>
          <w:tcPr>
            <w:tcW w:w="2333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0342A24" wp14:textId="77777777">
            <w:pPr>
              <w:pStyle w:val="Normal.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de-DE"/>
              </w:rPr>
              <w:t>PONADTO:</w:t>
            </w:r>
          </w:p>
          <w:p w14:paraId="7E00EAA8" wp14:textId="77777777">
            <w:pPr>
              <w:pStyle w:val="Normal.0"/>
              <w:tabs>
                <w:tab w:val="left" w:pos="214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- na bardzo dobrym poziomie wykonuje  rysunki 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urnalowe, modelowe i techniczne  na komputerze sp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dnicy, spodni, bluzki, sukni, kamizelki oraz stosuje  zasady wykonywania rysunku 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urnalowego, modelowego i technicznego  w oprogramowaniu komputerowym</w:t>
            </w:r>
          </w:p>
        </w:tc>
      </w:tr>
      <w:tr xmlns:wp14="http://schemas.microsoft.com/office/word/2010/wordml" w:rsidTr="2EE807C4" w14:paraId="7F0E6512" wp14:textId="77777777">
        <w:tblPrEx>
          <w:shd w:val="clear" w:color="auto" w:fill="ced7e7"/>
        </w:tblPrEx>
        <w:trPr>
          <w:trHeight w:val="1987" w:hRule="atLeast"/>
        </w:trPr>
        <w:tc>
          <w:tcPr>
            <w:tcW w:w="2332" w:type="dxa"/>
            <w:tcBorders>
              <w:top w:val="single" w:color="000000" w:themeColor="text1" w:sz="4" w:space="0" w:shadow="0" w:frame="0"/>
              <w:left w:val="single" w:color="FFFFFF" w:themeColor="background1" w:sz="8" w:space="0" w:shadow="0" w:frame="0"/>
              <w:bottom w:val="single" w:color="FFFFFF" w:themeColor="background1" w:sz="8" w:space="0" w:shadow="0" w:frame="0"/>
              <w:right w:val="single" w:color="000000" w:themeColor="text1" w:sz="4" w:space="0" w:shadow="0" w:frame="0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:rsidP="2EE807C4" w14:paraId="5B7689A9" wp14:textId="77777777">
            <w:pPr>
              <w:pStyle w:val="List Paragraph"/>
              <w:numPr>
                <w:ilvl w:val="0"/>
                <w:numId w:val="1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</w:pP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odznacza si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 xml:space="preserve">ę 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brakiem systematyczno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ś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ci i ch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ę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ci do nauki,</w:t>
            </w:r>
          </w:p>
        </w:tc>
        <w:tc>
          <w:tcPr>
            <w:tcW w:w="233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EE807C4" w14:paraId="3DB91F79" wp14:textId="77777777">
            <w:pPr>
              <w:pStyle w:val="List Paragraph"/>
              <w:numPr>
                <w:ilvl w:val="0"/>
                <w:numId w:val="17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</w:pP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 xml:space="preserve">na lekcjach jest bierny pracuje opieszale, 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ć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wiczenia wykonuje niestarannie i ma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ł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o estetycznie, pracuje z grup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 xml:space="preserve">ą 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lub z pomoc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 xml:space="preserve">ą 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nauczyciela, a mimo to pope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ł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nia wiele pomy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ł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ek,</w:t>
            </w:r>
          </w:p>
        </w:tc>
        <w:tc>
          <w:tcPr>
            <w:tcW w:w="233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EE807C4" w14:paraId="5D5C60CF" wp14:textId="77777777">
            <w:pPr>
              <w:pStyle w:val="List Paragraph"/>
              <w:numPr>
                <w:ilvl w:val="0"/>
                <w:numId w:val="18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</w:pP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samodzielnie przedstawia wyniki swojej pracy w formie ustnej i pisemnej,</w:t>
            </w:r>
          </w:p>
        </w:tc>
        <w:tc>
          <w:tcPr>
            <w:tcW w:w="233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DDBEF00" wp14:textId="77777777"/>
        </w:tc>
        <w:tc>
          <w:tcPr>
            <w:tcW w:w="233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BC67C41" wp14:textId="77777777">
            <w:pPr>
              <w:pStyle w:val="Normal.0"/>
              <w:numPr>
                <w:ilvl w:val="0"/>
                <w:numId w:val="19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osi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ga minimum wymaganej wydajno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ci, </w:t>
            </w:r>
          </w:p>
        </w:tc>
        <w:tc>
          <w:tcPr>
            <w:tcW w:w="2333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461D779" wp14:textId="77777777"/>
        </w:tc>
      </w:tr>
      <w:tr xmlns:wp14="http://schemas.microsoft.com/office/word/2010/wordml" w:rsidTr="2EE807C4" w14:paraId="25289F44" wp14:textId="77777777">
        <w:tblPrEx>
          <w:shd w:val="clear" w:color="auto" w:fill="ced7e7"/>
        </w:tblPrEx>
        <w:trPr>
          <w:trHeight w:val="1112" w:hRule="atLeast"/>
        </w:trPr>
        <w:tc>
          <w:tcPr>
            <w:tcW w:w="2332" w:type="dxa"/>
            <w:tcBorders>
              <w:top w:val="single" w:color="FFFFFF" w:themeColor="background1" w:sz="8" w:space="0" w:shadow="0" w:frame="0"/>
              <w:left w:val="single" w:color="FFFFFF" w:themeColor="background1" w:sz="8" w:space="0" w:shadow="0" w:frame="0"/>
              <w:bottom w:val="single" w:color="FFFFFF" w:themeColor="background1" w:sz="8" w:space="0" w:shadow="0" w:frame="0"/>
              <w:right w:val="single" w:color="000000" w:themeColor="text1" w:sz="4" w:space="0" w:shadow="0" w:frame="0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:rsidP="2EE807C4" w14:paraId="7F4DD2D6" wp14:textId="77777777">
            <w:pPr>
              <w:pStyle w:val="List Paragraph"/>
              <w:numPr>
                <w:ilvl w:val="0"/>
                <w:numId w:val="20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</w:pP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nie przestrzega przepis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ó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w bhp i ppo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 xml:space="preserve">ż 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na zaj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ę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ciach,</w:t>
            </w:r>
          </w:p>
        </w:tc>
        <w:tc>
          <w:tcPr>
            <w:tcW w:w="233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EE807C4" w14:paraId="68EAB4F6" wp14:textId="77777777">
            <w:pPr>
              <w:pStyle w:val="List Paragraph"/>
              <w:numPr>
                <w:ilvl w:val="0"/>
                <w:numId w:val="2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</w:pP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nie umie dokona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 xml:space="preserve">ć 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oceny poprawno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ś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 xml:space="preserve">ci wykonanych 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ć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wicze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ń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 xml:space="preserve">, </w:t>
            </w:r>
          </w:p>
        </w:tc>
        <w:tc>
          <w:tcPr>
            <w:tcW w:w="233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EE807C4" w14:paraId="2C0F755B" wp14:textId="77777777">
            <w:pPr>
              <w:pStyle w:val="List Paragraph"/>
              <w:numPr>
                <w:ilvl w:val="0"/>
                <w:numId w:val="2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</w:pP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 xml:space="preserve">wykonuje zadania teoretyczne i praktyczne o 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ś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rednim stopniu trudno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ś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ci, bez opis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ó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w,</w:t>
            </w:r>
          </w:p>
        </w:tc>
        <w:tc>
          <w:tcPr>
            <w:tcW w:w="233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CF2D8B6" wp14:textId="77777777"/>
        </w:tc>
        <w:tc>
          <w:tcPr>
            <w:tcW w:w="233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441B634" wp14:textId="77777777">
            <w:pPr>
              <w:pStyle w:val="Normal.0"/>
              <w:numPr>
                <w:ilvl w:val="0"/>
                <w:numId w:val="23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prawid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owo i bardzo sprawnie wykonuje 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wiczenia, pracuje w pe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ni samodzielnie, </w:t>
            </w:r>
          </w:p>
        </w:tc>
        <w:tc>
          <w:tcPr>
            <w:tcW w:w="2333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FB78278" wp14:textId="77777777"/>
        </w:tc>
      </w:tr>
      <w:tr xmlns:wp14="http://schemas.microsoft.com/office/word/2010/wordml" w:rsidTr="2EE807C4" w14:paraId="7DFE686D" wp14:textId="77777777">
        <w:tblPrEx>
          <w:shd w:val="clear" w:color="auto" w:fill="ced7e7"/>
        </w:tblPrEx>
        <w:trPr>
          <w:trHeight w:val="1552" w:hRule="atLeast"/>
        </w:trPr>
        <w:tc>
          <w:tcPr>
            <w:tcW w:w="2332" w:type="dxa"/>
            <w:tcBorders>
              <w:top w:val="single" w:color="FFFFFF" w:themeColor="background1" w:sz="8" w:space="0" w:shadow="0" w:frame="0"/>
              <w:left w:val="single" w:color="FFFFFF" w:themeColor="background1" w:sz="8" w:space="0" w:shadow="0" w:frame="0"/>
              <w:bottom w:val="single" w:color="FFFFFF" w:themeColor="background1" w:sz="8" w:space="0" w:shadow="0" w:frame="0"/>
              <w:right w:val="single" w:color="000000" w:themeColor="text1" w:sz="4" w:space="0" w:shadow="0" w:frame="0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:rsidP="2EE807C4" w14:paraId="71A239C4" wp14:textId="77777777">
            <w:pPr>
              <w:pStyle w:val="List Paragraph"/>
              <w:numPr>
                <w:ilvl w:val="0"/>
                <w:numId w:val="2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</w:pP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opuszcza zaj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ę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cia</w:t>
            </w:r>
          </w:p>
        </w:tc>
        <w:tc>
          <w:tcPr>
            <w:tcW w:w="233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EE807C4" w14:paraId="203580BD" wp14:textId="77777777">
            <w:pPr>
              <w:pStyle w:val="List Paragraph"/>
              <w:numPr>
                <w:ilvl w:val="0"/>
                <w:numId w:val="25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</w:pP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nie potrafi wyci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ą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gn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 xml:space="preserve">ąć 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wniosk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ó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 xml:space="preserve">w z wykonanych 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ć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wicze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ń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 xml:space="preserve">, </w:t>
            </w:r>
          </w:p>
        </w:tc>
        <w:tc>
          <w:tcPr>
            <w:tcW w:w="233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EE807C4" w14:paraId="30B64E43" wp14:textId="77777777">
            <w:pPr>
              <w:pStyle w:val="List Paragraph"/>
              <w:numPr>
                <w:ilvl w:val="0"/>
                <w:numId w:val="2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</w:pP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it-IT"/>
              </w:rPr>
              <w:t xml:space="preserve">przy wykonywaniu 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it-IT"/>
              </w:rPr>
              <w:t>ć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it-IT"/>
              </w:rPr>
              <w:t>wicze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it-IT"/>
              </w:rPr>
              <w:t xml:space="preserve">ń 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it-IT"/>
              </w:rPr>
              <w:t>okre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it-IT"/>
              </w:rPr>
              <w:t>ś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it-IT"/>
              </w:rPr>
              <w:t>lonych programem nauczania jest ma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it-IT"/>
              </w:rPr>
              <w:t>ł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it-IT"/>
              </w:rPr>
              <w:t>o samodzielny, pracuje tylko w grupie, jest ma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it-IT"/>
              </w:rPr>
              <w:t>ł</w:t>
            </w:r>
            <w:r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it-IT"/>
              </w:rPr>
              <w:t xml:space="preserve">o staranny, </w:t>
            </w:r>
          </w:p>
        </w:tc>
        <w:tc>
          <w:tcPr>
            <w:tcW w:w="233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FC39945" wp14:textId="77777777"/>
        </w:tc>
        <w:tc>
          <w:tcPr>
            <w:tcW w:w="233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B19BF4C" wp14:textId="77777777">
            <w:pPr>
              <w:pStyle w:val="Normal.0"/>
              <w:numPr>
                <w:ilvl w:val="0"/>
                <w:numId w:val="27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sprawnie omawia poszczeg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lne etapy pracy 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wyci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ga poprawnie wnioski,</w:t>
            </w:r>
          </w:p>
        </w:tc>
        <w:tc>
          <w:tcPr>
            <w:tcW w:w="2333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562CB0E" wp14:textId="77777777"/>
        </w:tc>
      </w:tr>
      <w:tr xmlns:wp14="http://schemas.microsoft.com/office/word/2010/wordml" w:rsidTr="2EE807C4" w14:paraId="33D98E77" wp14:textId="77777777">
        <w:tblPrEx>
          <w:shd w:val="clear" w:color="auto" w:fill="ced7e7"/>
        </w:tblPrEx>
        <w:trPr>
          <w:trHeight w:val="1552" w:hRule="atLeast"/>
        </w:trPr>
        <w:tc>
          <w:tcPr>
            <w:tcW w:w="2332" w:type="dxa"/>
            <w:tcBorders>
              <w:top w:val="single" w:color="FFFFFF" w:themeColor="background1" w:sz="8" w:space="0" w:shadow="0" w:frame="0"/>
              <w:left w:val="single" w:color="FFFFFF" w:themeColor="background1" w:sz="8" w:space="0" w:shadow="0" w:frame="0"/>
              <w:bottom w:val="single" w:color="FFFFFF" w:themeColor="background1" w:sz="8" w:space="0" w:shadow="0" w:frame="0"/>
              <w:right w:val="single" w:color="FFFFFF" w:themeColor="background1" w:sz="8" w:space="0" w:shadow="0" w:frame="0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4CE0A41" wp14:textId="77777777"/>
        </w:tc>
        <w:tc>
          <w:tcPr>
            <w:tcW w:w="2332" w:type="dxa"/>
            <w:tcBorders>
              <w:top w:val="single" w:color="000000" w:themeColor="text1" w:sz="4" w:space="0" w:shadow="0" w:frame="0"/>
              <w:left w:val="single" w:color="FFFFFF" w:themeColor="background1" w:sz="8" w:space="0" w:shadow="0" w:frame="0"/>
              <w:bottom w:val="single" w:color="FFFFFF" w:themeColor="background1" w:sz="8" w:space="0" w:shadow="0" w:frame="0"/>
              <w:right w:val="single" w:color="000000" w:themeColor="text1" w:sz="4" w:space="0" w:shadow="0" w:frame="0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:rsidP="2EE807C4" w14:paraId="665A0D3E" wp14:textId="77777777">
            <w:pPr>
              <w:pStyle w:val="List Paragraph"/>
              <w:numPr>
                <w:ilvl w:val="0"/>
                <w:numId w:val="28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</w:pP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prawid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ł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 xml:space="preserve">owo przeprowadza 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ć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wiczenia w pocz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ą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tkowej fazie.</w:t>
            </w:r>
          </w:p>
        </w:tc>
        <w:tc>
          <w:tcPr>
            <w:tcW w:w="233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EE807C4" w14:paraId="11C952D5" wp14:textId="77777777">
            <w:pPr>
              <w:pStyle w:val="List Paragraph"/>
              <w:numPr>
                <w:ilvl w:val="0"/>
                <w:numId w:val="29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</w:pP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nie umie okre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ś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li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 xml:space="preserve">ć 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poprawno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ś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 xml:space="preserve">ci wykonanych 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ć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wicze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>ń</w:t>
            </w:r>
            <w:r w:rsidRPr="2EE807C4" w:rsidR="2EE807C4">
              <w:rPr>
                <w:rFonts w:ascii="Times New Roman" w:hAnsi="Times New Roman"/>
                <w:sz w:val="20"/>
                <w:szCs w:val="20"/>
                <w:shd w:val="nil" w:color="auto" w:fill="auto"/>
                <w:lang w:val="en-US"/>
              </w:rPr>
              <w:t xml:space="preserve">. </w:t>
            </w:r>
          </w:p>
        </w:tc>
        <w:tc>
          <w:tcPr>
            <w:tcW w:w="233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2EBF3C5" wp14:textId="77777777"/>
        </w:tc>
        <w:tc>
          <w:tcPr>
            <w:tcW w:w="233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244B933" wp14:textId="77777777">
            <w:pPr>
              <w:pStyle w:val="Normal.0"/>
              <w:numPr>
                <w:ilvl w:val="0"/>
                <w:numId w:val="30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wykonuje 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wiczenia bardzo starannie, estetycznie, dok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adnie, z pe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nym opisem i z zachowaniem zasad bezpiecze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stwa pracy, </w:t>
            </w:r>
          </w:p>
        </w:tc>
        <w:tc>
          <w:tcPr>
            <w:tcW w:w="2333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D98A12B" wp14:textId="77777777"/>
        </w:tc>
      </w:tr>
      <w:tr xmlns:wp14="http://schemas.microsoft.com/office/word/2010/wordml" w:rsidTr="2EE807C4" w14:paraId="64834ADE" wp14:textId="77777777">
        <w:tblPrEx>
          <w:shd w:val="clear" w:color="auto" w:fill="ced7e7"/>
        </w:tblPrEx>
        <w:trPr>
          <w:trHeight w:val="732" w:hRule="atLeast"/>
        </w:trPr>
        <w:tc>
          <w:tcPr>
            <w:tcW w:w="2332" w:type="dxa"/>
            <w:tcBorders>
              <w:top w:val="single" w:color="FFFFFF" w:themeColor="background1" w:sz="8" w:space="0" w:shadow="0" w:frame="0"/>
              <w:left w:val="single" w:color="FFFFFF" w:themeColor="background1" w:sz="8" w:space="0" w:shadow="0" w:frame="0"/>
              <w:bottom w:val="single" w:color="FFFFFF" w:themeColor="background1" w:sz="8" w:space="0" w:shadow="0" w:frame="0"/>
              <w:right w:val="single" w:color="FFFFFF" w:themeColor="background1" w:sz="8" w:space="0" w:shadow="0" w:frame="0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946DB82" wp14:textId="77777777"/>
        </w:tc>
        <w:tc>
          <w:tcPr>
            <w:tcW w:w="2332" w:type="dxa"/>
            <w:tcBorders>
              <w:top w:val="single" w:color="FFFFFF" w:themeColor="background1" w:sz="8" w:space="0" w:shadow="0" w:frame="0"/>
              <w:left w:val="single" w:color="FFFFFF" w:themeColor="background1" w:sz="8" w:space="0" w:shadow="0" w:frame="0"/>
              <w:bottom w:val="single" w:color="FFFFFF" w:themeColor="background1" w:sz="8" w:space="0" w:shadow="0" w:frame="0"/>
              <w:right w:val="single" w:color="000000" w:themeColor="text1" w:sz="4" w:space="0" w:shadow="0" w:frame="0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997CC1D" wp14:textId="77777777"/>
        </w:tc>
        <w:tc>
          <w:tcPr>
            <w:tcW w:w="233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10FFD37" wp14:textId="77777777"/>
        </w:tc>
        <w:tc>
          <w:tcPr>
            <w:tcW w:w="233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B699379" wp14:textId="77777777"/>
        </w:tc>
        <w:tc>
          <w:tcPr>
            <w:tcW w:w="233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FFFFFF" w:themeColor="background1" w:sz="8" w:space="0" w:shadow="0" w:frame="0"/>
              <w:right w:val="single" w:color="000000" w:themeColor="text1" w:sz="4" w:space="0" w:shadow="0" w:frame="0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5561157" wp14:textId="77777777">
            <w:pPr>
              <w:pStyle w:val="Normal.0"/>
              <w:numPr>
                <w:ilvl w:val="0"/>
                <w:numId w:val="3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sprawnie przeprowadza analiz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poprawno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ci wykonania 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wicze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, </w:t>
            </w:r>
          </w:p>
        </w:tc>
        <w:tc>
          <w:tcPr>
            <w:tcW w:w="2333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FE9F23F" wp14:textId="77777777"/>
        </w:tc>
      </w:tr>
      <w:tr xmlns:wp14="http://schemas.microsoft.com/office/word/2010/wordml" w:rsidTr="2EE807C4" w14:paraId="73BDB14B" wp14:textId="77777777">
        <w:tblPrEx>
          <w:shd w:val="clear" w:color="auto" w:fill="ced7e7"/>
        </w:tblPrEx>
        <w:trPr>
          <w:trHeight w:val="732" w:hRule="atLeast"/>
        </w:trPr>
        <w:tc>
          <w:tcPr>
            <w:tcW w:w="2332" w:type="dxa"/>
            <w:tcBorders>
              <w:top w:val="single" w:color="FFFFFF" w:themeColor="background1" w:sz="8" w:space="0" w:shadow="0" w:frame="0"/>
              <w:left w:val="single" w:color="FFFFFF" w:themeColor="background1" w:sz="8" w:space="0" w:shadow="0" w:frame="0"/>
              <w:bottom w:val="single" w:color="FFFFFF" w:themeColor="background1" w:sz="8" w:space="0" w:shadow="0" w:frame="0"/>
              <w:right w:val="single" w:color="FFFFFF" w:themeColor="background1" w:sz="8" w:space="0" w:shadow="0" w:frame="0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F72F646" wp14:textId="77777777"/>
        </w:tc>
        <w:tc>
          <w:tcPr>
            <w:tcW w:w="2332" w:type="dxa"/>
            <w:tcBorders>
              <w:top w:val="single" w:color="FFFFFF" w:themeColor="background1" w:sz="8" w:space="0" w:shadow="0" w:frame="0"/>
              <w:left w:val="single" w:color="FFFFFF" w:themeColor="background1" w:sz="8" w:space="0" w:shadow="0" w:frame="0"/>
              <w:bottom w:val="single" w:color="FFFFFF" w:themeColor="background1" w:sz="8" w:space="0" w:shadow="0" w:frame="0"/>
              <w:right w:val="single" w:color="000000" w:themeColor="text1" w:sz="4" w:space="0" w:shadow="0" w:frame="0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8CE6F91" wp14:textId="77777777"/>
        </w:tc>
        <w:tc>
          <w:tcPr>
            <w:tcW w:w="233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1CDCEAD" wp14:textId="77777777"/>
        </w:tc>
        <w:tc>
          <w:tcPr>
            <w:tcW w:w="233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BB9E253" wp14:textId="77777777"/>
        </w:tc>
        <w:tc>
          <w:tcPr>
            <w:tcW w:w="2332" w:type="dxa"/>
            <w:tcBorders>
              <w:top w:val="single" w:color="FFFFFF" w:themeColor="background1" w:sz="8" w:space="0" w:shadow="0" w:frame="0"/>
              <w:left w:val="single" w:color="000000" w:themeColor="text1" w:sz="4" w:space="0" w:shadow="0" w:frame="0"/>
              <w:bottom w:val="single" w:color="FFFFFF" w:themeColor="background1" w:sz="8" w:space="0" w:shadow="0" w:frame="0"/>
              <w:right w:val="single" w:color="000000" w:themeColor="text1" w:sz="4" w:space="0" w:shadow="0" w:frame="0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A97F480" wp14:textId="77777777">
            <w:pPr>
              <w:pStyle w:val="Normal.0"/>
              <w:numPr>
                <w:ilvl w:val="0"/>
                <w:numId w:val="3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biegle charakteryzuje wnioski z przeprowadzonych 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wicze</w:t>
            </w:r>
            <w:r>
              <w:rPr>
                <w:rFonts w:hint="default" w:ascii="Times New Roman" w:hAnsi="Times New Roman"/>
                <w:sz w:val="20"/>
                <w:szCs w:val="20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. </w:t>
            </w:r>
          </w:p>
        </w:tc>
        <w:tc>
          <w:tcPr>
            <w:tcW w:w="2333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3DE523C" wp14:textId="77777777"/>
        </w:tc>
      </w:tr>
    </w:tbl>
    <w:p xmlns:wp14="http://schemas.microsoft.com/office/word/2010/wordml" w14:paraId="52E56223" wp14:textId="77777777">
      <w:pPr>
        <w:pStyle w:val="Normal.0"/>
        <w:widowControl w:val="0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P="2EE807C4" w14:paraId="07547A01" wp14:textId="77777777">
      <w:pPr>
        <w:pStyle w:val="Normal.0"/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</w:pPr>
    </w:p>
    <w:p w:rsidR="193ECE3C" w:rsidP="2EE807C4" w:rsidRDefault="193ECE3C" w14:paraId="304F4622" w14:textId="17BC42B2">
      <w:pPr>
        <w:pStyle w:val="Normal.0"/>
      </w:pPr>
      <w:r w:rsidR="193ECE3C">
        <w:rPr/>
        <w:t>Kryteria</w:t>
      </w:r>
      <w:r w:rsidR="193ECE3C">
        <w:rPr/>
        <w:t xml:space="preserve"> </w:t>
      </w:r>
      <w:r w:rsidR="193ECE3C">
        <w:rPr/>
        <w:t>oceniania</w:t>
      </w:r>
      <w:r w:rsidR="193ECE3C">
        <w:rPr/>
        <w:t xml:space="preserve"> </w:t>
      </w:r>
      <w:r w:rsidR="193ECE3C">
        <w:rPr/>
        <w:t>są</w:t>
      </w:r>
      <w:r w:rsidR="193ECE3C">
        <w:rPr/>
        <w:t xml:space="preserve"> </w:t>
      </w:r>
      <w:r w:rsidR="193ECE3C">
        <w:rPr/>
        <w:t>zgodne</w:t>
      </w:r>
      <w:r w:rsidR="193ECE3C">
        <w:rPr/>
        <w:t xml:space="preserve"> </w:t>
      </w:r>
      <w:r w:rsidR="193ECE3C">
        <w:rPr/>
        <w:t>ze</w:t>
      </w:r>
      <w:r w:rsidR="193ECE3C">
        <w:rPr/>
        <w:t xml:space="preserve"> </w:t>
      </w:r>
      <w:r w:rsidR="193ECE3C">
        <w:rPr/>
        <w:t>statutem</w:t>
      </w:r>
      <w:r w:rsidR="193ECE3C">
        <w:rPr/>
        <w:t xml:space="preserve"> </w:t>
      </w:r>
      <w:r w:rsidR="193ECE3C">
        <w:rPr/>
        <w:t>szkoły</w:t>
      </w:r>
      <w:r w:rsidR="193ECE3C">
        <w:rPr/>
        <w:t xml:space="preserve">. </w:t>
      </w:r>
      <w:r w:rsidR="193ECE3C">
        <w:rPr/>
        <w:t>Ocena</w:t>
      </w:r>
      <w:r w:rsidR="193ECE3C">
        <w:rPr/>
        <w:t xml:space="preserve"> </w:t>
      </w:r>
      <w:r w:rsidR="193ECE3C">
        <w:rPr/>
        <w:t>końcowa</w:t>
      </w:r>
      <w:r w:rsidR="193ECE3C">
        <w:rPr/>
        <w:t xml:space="preserve"> </w:t>
      </w:r>
      <w:r w:rsidR="193ECE3C">
        <w:rPr/>
        <w:t>jest</w:t>
      </w:r>
      <w:r w:rsidR="193ECE3C">
        <w:rPr/>
        <w:t xml:space="preserve"> </w:t>
      </w:r>
      <w:r w:rsidR="193ECE3C">
        <w:rPr/>
        <w:t>oceną</w:t>
      </w:r>
      <w:r w:rsidR="193ECE3C">
        <w:rPr/>
        <w:t xml:space="preserve"> </w:t>
      </w:r>
      <w:r w:rsidR="193ECE3C">
        <w:rPr/>
        <w:t>wystawioną</w:t>
      </w:r>
      <w:r w:rsidR="193ECE3C">
        <w:rPr/>
        <w:t xml:space="preserve"> </w:t>
      </w:r>
      <w:r w:rsidR="193ECE3C">
        <w:rPr/>
        <w:t>prze</w:t>
      </w:r>
      <w:r w:rsidR="17D81D23">
        <w:rPr/>
        <w:t>z</w:t>
      </w:r>
      <w:r w:rsidR="17D81D23">
        <w:rPr/>
        <w:t xml:space="preserve"> nauczyciela. </w:t>
      </w:r>
    </w:p>
    <w:p w:rsidR="2EE807C4" w:rsidP="2EE807C4" w:rsidRDefault="2EE807C4" w14:paraId="15DF97A7" w14:textId="3A7F351E">
      <w:pPr>
        <w:pStyle w:val="Normal.0"/>
      </w:pPr>
    </w:p>
    <w:p w:rsidR="2EE807C4" w:rsidP="2EE807C4" w:rsidRDefault="2EE807C4" w14:paraId="2FB21E20" w14:textId="7E848BF4">
      <w:pPr>
        <w:pStyle w:val="Normal.0"/>
      </w:pPr>
    </w:p>
    <w:p w:rsidR="2EE807C4" w:rsidP="2EE807C4" w:rsidRDefault="2EE807C4" w14:paraId="7116B7C1" w14:textId="516B4886">
      <w:pPr>
        <w:pStyle w:val="Normal.0"/>
      </w:pPr>
    </w:p>
    <w:p w:rsidR="2EE807C4" w:rsidP="2EE807C4" w:rsidRDefault="2EE807C4" w14:paraId="46A1541C" w14:textId="39B06A22">
      <w:pPr>
        <w:pStyle w:val="Normal.0"/>
      </w:pPr>
    </w:p>
    <w:p w:rsidR="2EE807C4" w:rsidP="2EE807C4" w:rsidRDefault="2EE807C4" w14:paraId="6113C1F2" w14:textId="538003AD">
      <w:pPr>
        <w:pStyle w:val="Normal.0"/>
      </w:pPr>
    </w:p>
    <w:p w:rsidR="2EE807C4" w:rsidP="2EE807C4" w:rsidRDefault="2EE807C4" w14:paraId="05C16F0C" w14:textId="68A1954A">
      <w:pPr>
        <w:pStyle w:val="Normal.0"/>
      </w:pPr>
    </w:p>
    <w:p w:rsidR="2EE807C4" w:rsidP="2EE807C4" w:rsidRDefault="2EE807C4" w14:paraId="10120024" w14:textId="03DC0B6C">
      <w:pPr>
        <w:pStyle w:val="Normal.0"/>
      </w:pPr>
    </w:p>
    <w:p w:rsidR="2EE807C4" w:rsidP="2EE807C4" w:rsidRDefault="2EE807C4" w14:paraId="51BC320C" w14:textId="1EB60612">
      <w:pPr>
        <w:pStyle w:val="Normal.0"/>
      </w:pPr>
    </w:p>
    <w:p w:rsidR="2EE807C4" w:rsidP="2EE807C4" w:rsidRDefault="2EE807C4" w14:paraId="4FA5802F" w14:textId="1475E8C2">
      <w:pPr>
        <w:pStyle w:val="Normal.0"/>
      </w:pPr>
    </w:p>
    <w:p w:rsidR="2EE807C4" w:rsidP="2EE807C4" w:rsidRDefault="2EE807C4" w14:paraId="0D9E6386" w14:textId="3E629408">
      <w:pPr>
        <w:pStyle w:val="Normal.0"/>
      </w:pPr>
    </w:p>
    <w:sectPr>
      <w:headerReference w:type="default" r:id="rId4"/>
      <w:footerReference w:type="default" r:id="rId5"/>
      <w:pgSz w:w="16840" w:h="11900" w:orient="landscape"/>
      <w:pgMar w:top="1418" w:right="1418" w:bottom="1418" w:left="1418" w:header="709" w:footer="709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75FBE423" wp14:textId="77777777">
    <w:pPr>
      <w:pStyle w:val="Nagłówek i stopka"/>
      <w:bidi w:val="0"/>
    </w:pPr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271CA723" wp14:textId="77777777"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nsid w:val="7916b364"/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2"/>
        </w:tabs>
        <w:ind w:left="502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42"/>
        </w:tabs>
        <w:ind w:left="122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2"/>
        </w:tabs>
        <w:ind w:left="194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2"/>
        </w:tabs>
        <w:ind w:left="2662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2"/>
        </w:tabs>
        <w:ind w:left="338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2"/>
        </w:tabs>
        <w:ind w:left="410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2"/>
        </w:tabs>
        <w:ind w:left="4822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2"/>
        </w:tabs>
        <w:ind w:left="554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2"/>
        </w:tabs>
        <w:ind w:left="626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6b18573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c96fc8d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be8f9f0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7335a864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2ec7352"/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2"/>
        </w:tabs>
        <w:ind w:left="502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42"/>
        </w:tabs>
        <w:ind w:left="122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2"/>
        </w:tabs>
        <w:ind w:left="194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2"/>
        </w:tabs>
        <w:ind w:left="2662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2"/>
        </w:tabs>
        <w:ind w:left="338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2"/>
        </w:tabs>
        <w:ind w:left="410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2"/>
        </w:tabs>
        <w:ind w:left="4822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2"/>
        </w:tabs>
        <w:ind w:left="554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2"/>
        </w:tabs>
        <w:ind w:left="626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649b1544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9f08f41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6f2c1f2b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534beecb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2a280b39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967d5a0"/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2"/>
        </w:tabs>
        <w:ind w:left="502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42"/>
        </w:tabs>
        <w:ind w:left="122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2"/>
        </w:tabs>
        <w:ind w:left="194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2"/>
        </w:tabs>
        <w:ind w:left="2662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2"/>
        </w:tabs>
        <w:ind w:left="338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2"/>
        </w:tabs>
        <w:ind w:left="410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2"/>
        </w:tabs>
        <w:ind w:left="4822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2"/>
        </w:tabs>
        <w:ind w:left="554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2"/>
        </w:tabs>
        <w:ind w:left="626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8c8179b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362e083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78e12638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6a579221"/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2"/>
        </w:tabs>
        <w:ind w:left="502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42"/>
        </w:tabs>
        <w:ind w:left="122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2"/>
        </w:tabs>
        <w:ind w:left="194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2"/>
        </w:tabs>
        <w:ind w:left="2662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2"/>
        </w:tabs>
        <w:ind w:left="338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2"/>
        </w:tabs>
        <w:ind w:left="410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2"/>
        </w:tabs>
        <w:ind w:left="4822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2"/>
        </w:tabs>
        <w:ind w:left="554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2"/>
        </w:tabs>
        <w:ind w:left="626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38800aa8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640883a5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497d06a3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38e8f6ab"/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2"/>
        </w:tabs>
        <w:ind w:left="502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42"/>
        </w:tabs>
        <w:ind w:left="122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2"/>
        </w:tabs>
        <w:ind w:left="194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2"/>
        </w:tabs>
        <w:ind w:left="2662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2"/>
        </w:tabs>
        <w:ind w:left="338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2"/>
        </w:tabs>
        <w:ind w:left="410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2"/>
        </w:tabs>
        <w:ind w:left="4822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2"/>
        </w:tabs>
        <w:ind w:left="554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2"/>
        </w:tabs>
        <w:ind w:left="626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180ef13c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cf677c8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45c16923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d052c4c"/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2"/>
        </w:tabs>
        <w:ind w:left="502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42"/>
        </w:tabs>
        <w:ind w:left="122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2"/>
        </w:tabs>
        <w:ind w:left="194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2"/>
        </w:tabs>
        <w:ind w:left="2662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2"/>
        </w:tabs>
        <w:ind w:left="338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2"/>
        </w:tabs>
        <w:ind w:left="410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2"/>
        </w:tabs>
        <w:ind w:left="4822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2"/>
        </w:tabs>
        <w:ind w:left="554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2"/>
        </w:tabs>
        <w:ind w:left="626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795420d0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7db829ab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218e619d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ad0f6a6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342f38e3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180633d7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48780bd9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422fa154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ed58107"/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2"/>
        </w:tabs>
        <w:ind w:left="502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42"/>
        </w:tabs>
        <w:ind w:left="122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2"/>
        </w:tabs>
        <w:ind w:left="194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2"/>
        </w:tabs>
        <w:ind w:left="2662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2"/>
        </w:tabs>
        <w:ind w:left="338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2"/>
        </w:tabs>
        <w:ind w:left="410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2"/>
        </w:tabs>
        <w:ind w:left="4822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2"/>
        </w:tabs>
        <w:ind w:left="554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2"/>
        </w:tabs>
        <w:ind w:left="626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393bcf75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2c921467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634338f8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7f6fa529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133a10fe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7803e9ab"/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2"/>
        </w:tabs>
        <w:ind w:left="502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42"/>
        </w:tabs>
        <w:ind w:left="122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2"/>
        </w:tabs>
        <w:ind w:left="194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2"/>
        </w:tabs>
        <w:ind w:left="2662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2"/>
        </w:tabs>
        <w:ind w:left="338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2"/>
        </w:tabs>
        <w:ind w:left="410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2"/>
        </w:tabs>
        <w:ind w:left="4822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2"/>
        </w:tabs>
        <w:ind w:left="554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2"/>
        </w:tabs>
        <w:ind w:left="626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331c8a59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7f544a15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419a72bc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40655035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386f3c74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7976f800"/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2"/>
        </w:tabs>
        <w:ind w:left="502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42"/>
        </w:tabs>
        <w:ind w:left="122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2"/>
        </w:tabs>
        <w:ind w:left="194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2"/>
        </w:tabs>
        <w:ind w:left="2662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2"/>
        </w:tabs>
        <w:ind w:left="338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2"/>
        </w:tabs>
        <w:ind w:left="410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2"/>
        </w:tabs>
        <w:ind w:left="4822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2"/>
        </w:tabs>
        <w:ind w:left="554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2"/>
        </w:tabs>
        <w:ind w:left="626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6c35a0a8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29a36492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68e29106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678080b1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291ab992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4f193988"/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2"/>
        </w:tabs>
        <w:ind w:left="502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42"/>
        </w:tabs>
        <w:ind w:left="122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2"/>
        </w:tabs>
        <w:ind w:left="194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2"/>
        </w:tabs>
        <w:ind w:left="2662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2"/>
        </w:tabs>
        <w:ind w:left="338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2"/>
        </w:tabs>
        <w:ind w:left="410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2"/>
        </w:tabs>
        <w:ind w:left="4822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2"/>
        </w:tabs>
        <w:ind w:left="554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2"/>
        </w:tabs>
        <w:ind w:left="6262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431220ca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nsid w:val="1c3513d8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nsid w:val="5ce64100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4fb6aeaa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nsid w:val="6c203b9d"/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6897D89"/>
  <w15:docId w15:val="{0639116C-F192-4AFF-BC51-D756029B3FA1}"/>
  <w:rsids>
    <w:rsidRoot w:val="098DFB1F"/>
    <w:rsid w:val="098DFB1F"/>
    <w:rsid w:val="0E263BE2"/>
    <w:rsid w:val="17D81D23"/>
    <w:rsid w:val="1876CF89"/>
    <w:rsid w:val="193ECE3C"/>
    <w:rsid w:val="285B87E7"/>
    <w:rsid w:val="2D2E5C2C"/>
    <w:rsid w:val="2EE807C4"/>
    <w:rsid w:val="314EB2D8"/>
    <w:rsid w:val="3C0088BE"/>
    <w:rsid w:val="5B45DC42"/>
  </w:rsids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0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6" w:lineRule="auto"/>
      <w:ind w:left="0" w:right="0" w:firstLine="0"/>
      <w:jc w:val="left"/>
      <w:outlineLvl w:val="9"/>
    </w:pPr>
    <w:rPr>
      <w:rFonts w:ascii="Calibri" w:hAnsi="Calibri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hAnsi="Calibri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ntTable" Target="fontTable.xml" Id="rId2" /><Relationship Type="http://schemas.openxmlformats.org/officeDocument/2006/relationships/styles" Target="styles.xml" Id="rId3" /><Relationship Type="http://schemas.openxmlformats.org/officeDocument/2006/relationships/header" Target="header1.xml" Id="rId4" /><Relationship Type="http://schemas.openxmlformats.org/officeDocument/2006/relationships/footer" Target="footer1.xml" Id="rId5" /><Relationship Type="http://schemas.openxmlformats.org/officeDocument/2006/relationships/numbering" Target="numbering.xml" Id="rId6" /><Relationship Type="http://schemas.openxmlformats.org/officeDocument/2006/relationships/theme" Target="theme/theme1.xml" Id="rId7" />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Małgorzata Kopczyńska</lastModifiedBy>
  <dcterms:modified xsi:type="dcterms:W3CDTF">2024-09-09T19:22:32.0051730Z</dcterms:modified>
</coreProperties>
</file>