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3910" w14:textId="382BFA59" w:rsidR="00E52CC8" w:rsidRDefault="00AA0416" w:rsidP="00AA0416">
      <w:pPr>
        <w:jc w:val="center"/>
        <w:rPr>
          <w:b/>
          <w:bCs/>
        </w:rPr>
      </w:pPr>
      <w:r w:rsidRPr="00AA0416">
        <w:rPr>
          <w:b/>
          <w:bCs/>
        </w:rPr>
        <w:t>Informacja o wyniku postępowania przetargowego</w:t>
      </w:r>
    </w:p>
    <w:p w14:paraId="6EC7840B" w14:textId="77777777" w:rsidR="00AA0416" w:rsidRDefault="00AA0416" w:rsidP="00AA0416">
      <w:pPr>
        <w:jc w:val="center"/>
        <w:rPr>
          <w:b/>
          <w:bCs/>
        </w:rPr>
      </w:pPr>
    </w:p>
    <w:p w14:paraId="5B2EB600" w14:textId="74743965" w:rsidR="00AA0416" w:rsidRPr="00AA0416" w:rsidRDefault="00AA0416" w:rsidP="00AA0416">
      <w:r w:rsidRPr="00AA0416">
        <w:t xml:space="preserve">W dniu 30.12.2024 o godz. 10.00 odbyło się komisyjne otwarcie ofert, które napłynęły w odpowiedzi na zapytanie ofertowe </w:t>
      </w:r>
      <w:proofErr w:type="spellStart"/>
      <w:r w:rsidRPr="00AA0416">
        <w:t>pt</w:t>
      </w:r>
      <w:proofErr w:type="spellEnd"/>
      <w:r w:rsidRPr="00AA0416">
        <w:t xml:space="preserve"> .:</w:t>
      </w:r>
    </w:p>
    <w:p w14:paraId="26823666" w14:textId="63678765" w:rsidR="00AA0416" w:rsidRPr="00523629" w:rsidRDefault="00AA0416" w:rsidP="00AA0416">
      <w:pPr>
        <w:rPr>
          <w:b/>
          <w:bCs/>
        </w:rPr>
      </w:pPr>
      <w:r w:rsidRPr="00523629">
        <w:rPr>
          <w:b/>
          <w:bCs/>
        </w:rPr>
        <w:t xml:space="preserve">‘Organizacja kursu praktycznej nauki jazdy pojazdem mechanicznym kat. B –  w zakresie wynajmu samochodów osobowych i udostępnieniu placu manewrowego oraz przeprowadzenie badań lekarskich i szkolenia z zakresu pierwszej pomocy’ </w:t>
      </w:r>
    </w:p>
    <w:p w14:paraId="52C3FA41" w14:textId="77777777" w:rsidR="00AA0416" w:rsidRDefault="00AA0416" w:rsidP="00AA0416"/>
    <w:p w14:paraId="7F84696B" w14:textId="02F6AB35" w:rsidR="00AA0416" w:rsidRDefault="00AA0416" w:rsidP="00AA0416">
      <w:r>
        <w:t>W wyznaczonym terminie do 20.12.2024 wpłynęły dwie oferty:</w:t>
      </w:r>
    </w:p>
    <w:p w14:paraId="05845EC7" w14:textId="2B5EC076" w:rsidR="00AA0416" w:rsidRDefault="00AA0416" w:rsidP="00AA0416">
      <w:pPr>
        <w:pStyle w:val="Akapitzlist"/>
        <w:numPr>
          <w:ilvl w:val="0"/>
          <w:numId w:val="1"/>
        </w:numPr>
      </w:pPr>
      <w:r>
        <w:t xml:space="preserve">Oferta PPHU Domino Paweł </w:t>
      </w:r>
      <w:proofErr w:type="spellStart"/>
      <w:r>
        <w:t>Hosiawa</w:t>
      </w:r>
      <w:proofErr w:type="spellEnd"/>
    </w:p>
    <w:p w14:paraId="092A431B" w14:textId="516EF11D" w:rsidR="00AA0416" w:rsidRDefault="00AA0416" w:rsidP="00AA0416">
      <w:pPr>
        <w:pStyle w:val="Akapitzlist"/>
        <w:numPr>
          <w:ilvl w:val="0"/>
          <w:numId w:val="1"/>
        </w:numPr>
      </w:pPr>
      <w:r>
        <w:t xml:space="preserve">Oferta OSK Zebra-1 Adrian Szostak </w:t>
      </w:r>
    </w:p>
    <w:p w14:paraId="3CA88F8A" w14:textId="62D400E6" w:rsidR="00AA0416" w:rsidRDefault="00AA0416" w:rsidP="00AA0416">
      <w:r>
        <w:t>Oferty spełniały wszystkie wymagania formalne.</w:t>
      </w:r>
    </w:p>
    <w:p w14:paraId="207B2233" w14:textId="20C27583" w:rsidR="00AA0416" w:rsidRDefault="00AA0416" w:rsidP="00AA0416">
      <w:r>
        <w:t>Ze względu na jedyne kryterium oceny – cenę usługi brutto wybrano ofertę, która zaproponowała niższą cenę</w:t>
      </w:r>
    </w:p>
    <w:p w14:paraId="734C8D90" w14:textId="60B384EE" w:rsidR="00AA0416" w:rsidRDefault="00AA0416" w:rsidP="00AA0416">
      <w:r>
        <w:t xml:space="preserve">Wybranym oferentem została firma PPHU Domino Paweł </w:t>
      </w:r>
      <w:proofErr w:type="spellStart"/>
      <w:r>
        <w:t>Hosiawa</w:t>
      </w:r>
      <w:proofErr w:type="spellEnd"/>
      <w:r>
        <w:t>.</w:t>
      </w:r>
    </w:p>
    <w:p w14:paraId="2326B795" w14:textId="77777777" w:rsidR="00AA0416" w:rsidRDefault="00AA0416" w:rsidP="00AA0416"/>
    <w:p w14:paraId="654DB91A" w14:textId="5383CAF4" w:rsidR="00AA0416" w:rsidRDefault="00AA0416" w:rsidP="00AA0416">
      <w:r>
        <w:t>Od niniejszej decyzji, przysłu</w:t>
      </w:r>
      <w:r w:rsidR="00BF4843">
        <w:t>g</w:t>
      </w:r>
      <w:r>
        <w:t xml:space="preserve">uje stronom możliwość odwołania się w terminie do </w:t>
      </w:r>
      <w:r w:rsidR="00BF4843">
        <w:t xml:space="preserve">17.01.2025 drogą pisemną. </w:t>
      </w:r>
    </w:p>
    <w:p w14:paraId="74CEB9E1" w14:textId="77777777" w:rsidR="00523629" w:rsidRDefault="00523629" w:rsidP="00AA0416"/>
    <w:p w14:paraId="45E16F2D" w14:textId="77777777" w:rsidR="00523629" w:rsidRDefault="00523629" w:rsidP="00AA0416"/>
    <w:p w14:paraId="79F7281D" w14:textId="77777777" w:rsidR="00523629" w:rsidRDefault="00523629" w:rsidP="00AA0416"/>
    <w:p w14:paraId="13A72C3E" w14:textId="099F9ACE" w:rsidR="00523629" w:rsidRDefault="00523629" w:rsidP="00AA0416">
      <w:r>
        <w:t>Komisja przetargowa:</w:t>
      </w:r>
    </w:p>
    <w:p w14:paraId="3C6C6DC9" w14:textId="4337FB7B" w:rsidR="00523629" w:rsidRDefault="00523629" w:rsidP="00AA0416">
      <w:r>
        <w:t xml:space="preserve">Monika Stankiewicz – wicedyrektor </w:t>
      </w:r>
      <w:proofErr w:type="spellStart"/>
      <w:r>
        <w:t>CKZiU</w:t>
      </w:r>
      <w:proofErr w:type="spellEnd"/>
      <w:r>
        <w:t xml:space="preserve"> </w:t>
      </w:r>
    </w:p>
    <w:p w14:paraId="27C38591" w14:textId="3E74CB44" w:rsidR="00523629" w:rsidRDefault="00523629" w:rsidP="00AA0416">
      <w:r>
        <w:t>Żaneta Janikowska – sekretarz</w:t>
      </w:r>
    </w:p>
    <w:p w14:paraId="4168EDA7" w14:textId="2AC9563F" w:rsidR="00523629" w:rsidRPr="00AA0416" w:rsidRDefault="00523629" w:rsidP="00AA0416">
      <w:r>
        <w:t xml:space="preserve">Aleksandra Stachera – referent </w:t>
      </w:r>
    </w:p>
    <w:p w14:paraId="144A408C" w14:textId="77777777" w:rsidR="00AA0416" w:rsidRPr="00AA0416" w:rsidRDefault="00AA0416" w:rsidP="00AA0416">
      <w:pPr>
        <w:rPr>
          <w:b/>
          <w:bCs/>
        </w:rPr>
      </w:pPr>
    </w:p>
    <w:sectPr w:rsidR="00AA0416" w:rsidRPr="00AA0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7E1"/>
    <w:multiLevelType w:val="hybridMultilevel"/>
    <w:tmpl w:val="1F0EC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02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9B"/>
    <w:rsid w:val="001F1C9B"/>
    <w:rsid w:val="00523629"/>
    <w:rsid w:val="007D50B5"/>
    <w:rsid w:val="00955C50"/>
    <w:rsid w:val="00AA0416"/>
    <w:rsid w:val="00BF4843"/>
    <w:rsid w:val="00E5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5498"/>
  <w15:chartTrackingRefBased/>
  <w15:docId w15:val="{899C34CE-E90D-4FB5-9EAF-1051C86B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1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1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1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1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1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1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1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1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1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1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1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1C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1C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1C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1C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1C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1C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1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1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1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1C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1C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1C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1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1C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1C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Stankiewicz</dc:creator>
  <cp:keywords/>
  <dc:description/>
  <cp:lastModifiedBy>Monika Stankiewicz</cp:lastModifiedBy>
  <cp:revision>3</cp:revision>
  <dcterms:created xsi:type="dcterms:W3CDTF">2025-01-07T11:50:00Z</dcterms:created>
  <dcterms:modified xsi:type="dcterms:W3CDTF">2025-01-07T12:03:00Z</dcterms:modified>
</cp:coreProperties>
</file>